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EA0EE" w14:textId="4F4C6B26" w:rsidR="007D6A8E" w:rsidRPr="00245D7E" w:rsidRDefault="00245D7E">
      <w:pPr>
        <w:pStyle w:val="Body"/>
        <w:jc w:val="center"/>
        <w:rPr>
          <w:b/>
          <w:bCs/>
          <w:sz w:val="24"/>
          <w:szCs w:val="24"/>
        </w:rPr>
      </w:pPr>
      <w:r w:rsidRPr="00245D7E">
        <w:rPr>
          <w:b/>
          <w:bCs/>
          <w:sz w:val="24"/>
          <w:szCs w:val="24"/>
        </w:rPr>
        <w:t>WESTERN JURISDICTION COURSE OF STUDY</w:t>
      </w:r>
    </w:p>
    <w:p w14:paraId="45B0C69E" w14:textId="22EBE7DA" w:rsidR="007D6A8E" w:rsidRPr="00245D7E" w:rsidRDefault="009F72C6">
      <w:pPr>
        <w:pStyle w:val="Body"/>
        <w:jc w:val="center"/>
        <w:rPr>
          <w:b/>
          <w:bCs/>
          <w:sz w:val="24"/>
          <w:szCs w:val="24"/>
        </w:rPr>
      </w:pPr>
      <w:r w:rsidRPr="00245D7E">
        <w:rPr>
          <w:b/>
          <w:bCs/>
          <w:sz w:val="24"/>
          <w:szCs w:val="24"/>
        </w:rPr>
        <w:t>COS 524</w:t>
      </w:r>
    </w:p>
    <w:p w14:paraId="29C0746A" w14:textId="6228FD78" w:rsidR="007D6A8E" w:rsidRPr="00245D7E" w:rsidRDefault="009F72C6">
      <w:pPr>
        <w:pStyle w:val="Body"/>
        <w:jc w:val="center"/>
        <w:rPr>
          <w:b/>
          <w:bCs/>
          <w:sz w:val="24"/>
          <w:szCs w:val="24"/>
        </w:rPr>
      </w:pPr>
      <w:r w:rsidRPr="00245D7E">
        <w:rPr>
          <w:b/>
          <w:bCs/>
          <w:sz w:val="24"/>
          <w:szCs w:val="24"/>
        </w:rPr>
        <w:t>Oct</w:t>
      </w:r>
      <w:r w:rsidR="00245D7E" w:rsidRPr="00245D7E">
        <w:rPr>
          <w:b/>
          <w:bCs/>
          <w:sz w:val="24"/>
          <w:szCs w:val="24"/>
        </w:rPr>
        <w:t>ober</w:t>
      </w:r>
      <w:r w:rsidRPr="00245D7E">
        <w:rPr>
          <w:b/>
          <w:bCs/>
          <w:sz w:val="24"/>
          <w:szCs w:val="24"/>
        </w:rPr>
        <w:t xml:space="preserve">  2026</w:t>
      </w:r>
    </w:p>
    <w:p w14:paraId="573ED841" w14:textId="77777777" w:rsidR="007D6A8E" w:rsidRDefault="009F72C6">
      <w:pPr>
        <w:pStyle w:val="Body"/>
        <w:jc w:val="center"/>
        <w:rPr>
          <w:b/>
          <w:bCs/>
          <w:sz w:val="24"/>
          <w:szCs w:val="24"/>
        </w:rPr>
      </w:pPr>
      <w:r w:rsidRPr="00245D7E">
        <w:rPr>
          <w:b/>
          <w:bCs/>
          <w:sz w:val="24"/>
          <w:szCs w:val="24"/>
        </w:rPr>
        <w:t>Theological Reflection</w:t>
      </w:r>
    </w:p>
    <w:p w14:paraId="11A0BD1C" w14:textId="77777777" w:rsidR="00A47403" w:rsidRPr="00A47403" w:rsidRDefault="00A47403">
      <w:pPr>
        <w:pStyle w:val="Body"/>
        <w:jc w:val="center"/>
        <w:rPr>
          <w:b/>
          <w:bCs/>
          <w:sz w:val="16"/>
          <w:szCs w:val="16"/>
        </w:rPr>
      </w:pPr>
    </w:p>
    <w:p w14:paraId="4432F2B5" w14:textId="5EC00C61" w:rsidR="00245D7E" w:rsidRPr="00245D7E" w:rsidRDefault="00245D7E">
      <w:pPr>
        <w:pStyle w:val="Body"/>
        <w:jc w:val="center"/>
        <w:rPr>
          <w:sz w:val="24"/>
          <w:szCs w:val="24"/>
        </w:rPr>
      </w:pPr>
      <w:r w:rsidRPr="00245D7E">
        <w:rPr>
          <w:sz w:val="24"/>
          <w:szCs w:val="24"/>
        </w:rPr>
        <w:t>Jan and Mark Wiley</w:t>
      </w:r>
    </w:p>
    <w:p w14:paraId="1B6C10DF" w14:textId="5C8A2057" w:rsidR="00245D7E" w:rsidRDefault="00A47403">
      <w:pPr>
        <w:pStyle w:val="Body"/>
        <w:jc w:val="center"/>
        <w:rPr>
          <w:sz w:val="24"/>
          <w:szCs w:val="24"/>
        </w:rPr>
      </w:pPr>
      <w:hyperlink r:id="rId7" w:history="1">
        <w:r w:rsidRPr="00756585">
          <w:rPr>
            <w:rStyle w:val="Hyperlink"/>
            <w:sz w:val="24"/>
            <w:szCs w:val="24"/>
          </w:rPr>
          <w:t>biblesnarkmark@gmail.com</w:t>
        </w:r>
      </w:hyperlink>
      <w:r>
        <w:rPr>
          <w:sz w:val="24"/>
          <w:szCs w:val="24"/>
        </w:rPr>
        <w:t xml:space="preserve">, </w:t>
      </w:r>
      <w:hyperlink r:id="rId8" w:history="1">
        <w:r w:rsidRPr="00756585">
          <w:rPr>
            <w:rStyle w:val="Hyperlink"/>
            <w:sz w:val="24"/>
            <w:szCs w:val="24"/>
          </w:rPr>
          <w:t>janwiley18@gmail.com</w:t>
        </w:r>
      </w:hyperlink>
    </w:p>
    <w:p w14:paraId="20FB15F9" w14:textId="77777777" w:rsidR="007D6A8E" w:rsidRPr="00245D7E" w:rsidRDefault="007D6A8E">
      <w:pPr>
        <w:pStyle w:val="Body"/>
        <w:rPr>
          <w:b/>
          <w:bCs/>
          <w:sz w:val="24"/>
          <w:szCs w:val="24"/>
        </w:rPr>
      </w:pPr>
    </w:p>
    <w:p w14:paraId="5B86BB8F" w14:textId="18791453" w:rsidR="007D6A8E" w:rsidRPr="00245D7E" w:rsidRDefault="00245D7E">
      <w:pPr>
        <w:pStyle w:val="Body"/>
        <w:rPr>
          <w:sz w:val="24"/>
          <w:szCs w:val="24"/>
        </w:rPr>
      </w:pPr>
      <w:r w:rsidRPr="00245D7E">
        <w:rPr>
          <w:sz w:val="24"/>
          <w:szCs w:val="24"/>
        </w:rPr>
        <w:tab/>
        <w:t>Course 524 is a Theology Course.  We will be thinking theologically about the pastoral ministry but learning how to see and feel theologically as well. Let’s be honest.  Church stuff that had worked for centuries no longer feels the same; nothing exactly fits anymore.   This is the Covid effect.   We will be exploring how theology inspires new church traditions.   We will also explore ways of renewing your spirit as you do ministry.</w:t>
      </w:r>
    </w:p>
    <w:p w14:paraId="7922CA6B" w14:textId="77777777" w:rsidR="00245D7E" w:rsidRPr="00245D7E" w:rsidRDefault="00245D7E">
      <w:pPr>
        <w:pStyle w:val="Body"/>
        <w:jc w:val="center"/>
        <w:rPr>
          <w:sz w:val="24"/>
          <w:szCs w:val="24"/>
        </w:rPr>
      </w:pPr>
    </w:p>
    <w:p w14:paraId="54BB3041" w14:textId="30FD1BDD" w:rsidR="007D6A8E" w:rsidRPr="00245D7E" w:rsidRDefault="009F72C6" w:rsidP="00245D7E">
      <w:pPr>
        <w:pStyle w:val="Body"/>
        <w:jc w:val="center"/>
        <w:rPr>
          <w:b/>
          <w:bCs/>
          <w:sz w:val="24"/>
          <w:szCs w:val="24"/>
        </w:rPr>
      </w:pPr>
      <w:r w:rsidRPr="00245D7E">
        <w:rPr>
          <w:b/>
          <w:bCs/>
          <w:sz w:val="24"/>
          <w:szCs w:val="24"/>
        </w:rPr>
        <w:t>Class goals</w:t>
      </w:r>
    </w:p>
    <w:p w14:paraId="2C371803" w14:textId="77777777" w:rsidR="007D6A8E" w:rsidRPr="00245D7E" w:rsidRDefault="007D6A8E">
      <w:pPr>
        <w:pStyle w:val="Body"/>
        <w:jc w:val="center"/>
        <w:rPr>
          <w:b/>
          <w:bCs/>
          <w:sz w:val="24"/>
          <w:szCs w:val="24"/>
        </w:rPr>
      </w:pPr>
    </w:p>
    <w:p w14:paraId="58A1023B" w14:textId="39AB8ADA" w:rsidR="007D6A8E" w:rsidRPr="00245D7E" w:rsidRDefault="00245D7E">
      <w:pPr>
        <w:pStyle w:val="Body"/>
        <w:rPr>
          <w:sz w:val="24"/>
          <w:szCs w:val="24"/>
        </w:rPr>
      </w:pPr>
      <w:r w:rsidRPr="00245D7E">
        <w:rPr>
          <w:sz w:val="24"/>
          <w:szCs w:val="24"/>
        </w:rPr>
        <w:tab/>
        <w:t>The class will review critical theologies, including Wesley’s ideas on salvation, the Trinity, Biblical authority, and the Holy Spirit.</w:t>
      </w:r>
    </w:p>
    <w:p w14:paraId="33DF74CA" w14:textId="77777777" w:rsidR="007D6A8E" w:rsidRPr="00245D7E" w:rsidRDefault="007D6A8E">
      <w:pPr>
        <w:pStyle w:val="Body"/>
        <w:rPr>
          <w:sz w:val="24"/>
          <w:szCs w:val="24"/>
        </w:rPr>
      </w:pPr>
    </w:p>
    <w:p w14:paraId="1E903DAE" w14:textId="782A619E" w:rsidR="007D6A8E" w:rsidRPr="00245D7E" w:rsidRDefault="00245D7E">
      <w:pPr>
        <w:pStyle w:val="Body"/>
        <w:rPr>
          <w:sz w:val="24"/>
          <w:szCs w:val="24"/>
        </w:rPr>
      </w:pPr>
      <w:r w:rsidRPr="00245D7E">
        <w:rPr>
          <w:sz w:val="24"/>
          <w:szCs w:val="24"/>
        </w:rPr>
        <w:tab/>
        <w:t xml:space="preserve">Discover ways to use imagination and media to be channels for </w:t>
      </w:r>
      <w:r w:rsidR="00A02DA2">
        <w:rPr>
          <w:sz w:val="24"/>
          <w:szCs w:val="24"/>
        </w:rPr>
        <w:t xml:space="preserve">the </w:t>
      </w:r>
      <w:r w:rsidRPr="00245D7E">
        <w:rPr>
          <w:sz w:val="24"/>
          <w:szCs w:val="24"/>
        </w:rPr>
        <w:t>Holy Spirit</w:t>
      </w:r>
      <w:r w:rsidR="00A02DA2">
        <w:rPr>
          <w:sz w:val="24"/>
          <w:szCs w:val="24"/>
        </w:rPr>
        <w:t>.</w:t>
      </w:r>
    </w:p>
    <w:p w14:paraId="1E9AFCF4" w14:textId="77777777" w:rsidR="007D6A8E" w:rsidRPr="00245D7E" w:rsidRDefault="007D6A8E">
      <w:pPr>
        <w:pStyle w:val="Body"/>
        <w:rPr>
          <w:sz w:val="24"/>
          <w:szCs w:val="24"/>
        </w:rPr>
      </w:pPr>
    </w:p>
    <w:p w14:paraId="3AE6CDB8" w14:textId="2011C87E" w:rsidR="007D6A8E" w:rsidRPr="00245D7E" w:rsidRDefault="00245D7E">
      <w:pPr>
        <w:pStyle w:val="Body"/>
        <w:rPr>
          <w:sz w:val="24"/>
          <w:szCs w:val="24"/>
        </w:rPr>
      </w:pPr>
      <w:r w:rsidRPr="00245D7E">
        <w:rPr>
          <w:sz w:val="24"/>
          <w:szCs w:val="24"/>
        </w:rPr>
        <w:tab/>
        <w:t>Practical ministry tips, as well as core theological concepts to empower your ministry.</w:t>
      </w:r>
    </w:p>
    <w:p w14:paraId="436EE4B5" w14:textId="77777777" w:rsidR="007D6A8E" w:rsidRPr="00245D7E" w:rsidRDefault="007D6A8E">
      <w:pPr>
        <w:pStyle w:val="Body"/>
        <w:rPr>
          <w:sz w:val="24"/>
          <w:szCs w:val="24"/>
        </w:rPr>
      </w:pPr>
    </w:p>
    <w:p w14:paraId="5676B5B2" w14:textId="77777777" w:rsidR="007D6A8E" w:rsidRPr="00245D7E" w:rsidRDefault="009F72C6" w:rsidP="00245D7E">
      <w:pPr>
        <w:pStyle w:val="Body"/>
        <w:jc w:val="center"/>
        <w:rPr>
          <w:b/>
          <w:bCs/>
          <w:sz w:val="24"/>
          <w:szCs w:val="24"/>
        </w:rPr>
      </w:pPr>
      <w:r w:rsidRPr="00245D7E">
        <w:rPr>
          <w:b/>
          <w:bCs/>
          <w:sz w:val="24"/>
          <w:szCs w:val="24"/>
        </w:rPr>
        <w:t>Class requirements</w:t>
      </w:r>
    </w:p>
    <w:p w14:paraId="23255D62" w14:textId="77777777" w:rsidR="007D6A8E" w:rsidRPr="00245D7E" w:rsidRDefault="007D6A8E">
      <w:pPr>
        <w:pStyle w:val="Body"/>
        <w:jc w:val="center"/>
        <w:rPr>
          <w:sz w:val="24"/>
          <w:szCs w:val="24"/>
        </w:rPr>
      </w:pPr>
    </w:p>
    <w:p w14:paraId="6B7C4BC5" w14:textId="77777777" w:rsidR="007D6A8E" w:rsidRPr="00245D7E" w:rsidRDefault="009F72C6">
      <w:pPr>
        <w:pStyle w:val="Body"/>
        <w:rPr>
          <w:b/>
          <w:bCs/>
          <w:sz w:val="24"/>
          <w:szCs w:val="24"/>
          <w:u w:val="single"/>
        </w:rPr>
      </w:pPr>
      <w:r w:rsidRPr="00245D7E">
        <w:rPr>
          <w:sz w:val="24"/>
          <w:szCs w:val="24"/>
          <w:u w:val="single"/>
        </w:rPr>
        <w:t>Basic requirements</w:t>
      </w:r>
    </w:p>
    <w:p w14:paraId="1A73B63C" w14:textId="77777777" w:rsidR="007D6A8E" w:rsidRPr="00245D7E" w:rsidRDefault="007D6A8E">
      <w:pPr>
        <w:pStyle w:val="Body"/>
        <w:rPr>
          <w:b/>
          <w:bCs/>
          <w:sz w:val="24"/>
          <w:szCs w:val="24"/>
        </w:rPr>
      </w:pPr>
    </w:p>
    <w:p w14:paraId="29A11DA2" w14:textId="2FBF2827" w:rsidR="007D6A8E" w:rsidRPr="00245D7E" w:rsidRDefault="00245D7E">
      <w:pPr>
        <w:pStyle w:val="Body"/>
        <w:rPr>
          <w:sz w:val="24"/>
          <w:szCs w:val="24"/>
        </w:rPr>
      </w:pPr>
      <w:r w:rsidRPr="00245D7E">
        <w:rPr>
          <w:b/>
          <w:bCs/>
          <w:sz w:val="24"/>
          <w:szCs w:val="24"/>
        </w:rPr>
        <w:tab/>
      </w:r>
      <w:r w:rsidRPr="00245D7E">
        <w:rPr>
          <w:sz w:val="24"/>
          <w:szCs w:val="24"/>
        </w:rPr>
        <w:t xml:space="preserve">Submit a </w:t>
      </w:r>
      <w:r w:rsidRPr="007122C4">
        <w:rPr>
          <w:sz w:val="24"/>
          <w:szCs w:val="24"/>
          <w:u w:val="single"/>
        </w:rPr>
        <w:t>one-page essay</w:t>
      </w:r>
      <w:r w:rsidRPr="00245D7E">
        <w:rPr>
          <w:sz w:val="24"/>
          <w:szCs w:val="24"/>
        </w:rPr>
        <w:t xml:space="preserve"> describing your call and how your call has shaped you.  This is due before the first day of class.</w:t>
      </w:r>
    </w:p>
    <w:p w14:paraId="4B11EEE7" w14:textId="6B498DDE" w:rsidR="007D6A8E" w:rsidRPr="00245D7E" w:rsidRDefault="00245D7E">
      <w:pPr>
        <w:pStyle w:val="Body"/>
        <w:rPr>
          <w:sz w:val="24"/>
          <w:szCs w:val="24"/>
        </w:rPr>
      </w:pPr>
      <w:r w:rsidRPr="00245D7E">
        <w:rPr>
          <w:sz w:val="24"/>
          <w:szCs w:val="24"/>
        </w:rPr>
        <w:tab/>
        <w:t xml:space="preserve">Attendance at all class sessions is required.  </w:t>
      </w:r>
    </w:p>
    <w:p w14:paraId="47DBD1A3" w14:textId="77777777" w:rsidR="007D6A8E" w:rsidRPr="00245D7E" w:rsidRDefault="007D6A8E">
      <w:pPr>
        <w:pStyle w:val="Body"/>
        <w:rPr>
          <w:sz w:val="24"/>
          <w:szCs w:val="24"/>
        </w:rPr>
      </w:pPr>
    </w:p>
    <w:p w14:paraId="57064476" w14:textId="77777777" w:rsidR="007D6A8E" w:rsidRPr="00245D7E" w:rsidRDefault="009F72C6">
      <w:pPr>
        <w:pStyle w:val="Body"/>
        <w:rPr>
          <w:sz w:val="24"/>
          <w:szCs w:val="24"/>
          <w:u w:val="single"/>
        </w:rPr>
      </w:pPr>
      <w:r w:rsidRPr="00245D7E">
        <w:rPr>
          <w:sz w:val="24"/>
          <w:szCs w:val="24"/>
          <w:u w:val="single"/>
        </w:rPr>
        <w:t xml:space="preserve">Movie requirements </w:t>
      </w:r>
    </w:p>
    <w:p w14:paraId="267D5270" w14:textId="77777777" w:rsidR="007D6A8E" w:rsidRPr="00245D7E" w:rsidRDefault="007D6A8E">
      <w:pPr>
        <w:pStyle w:val="Body"/>
        <w:rPr>
          <w:sz w:val="24"/>
          <w:szCs w:val="24"/>
        </w:rPr>
      </w:pPr>
    </w:p>
    <w:p w14:paraId="30D057EC" w14:textId="4F8CC24F" w:rsidR="007D6A8E" w:rsidRPr="00245D7E" w:rsidRDefault="00245D7E" w:rsidP="00245D7E">
      <w:pPr>
        <w:pStyle w:val="Body"/>
        <w:jc w:val="both"/>
        <w:rPr>
          <w:sz w:val="24"/>
          <w:szCs w:val="24"/>
        </w:rPr>
      </w:pPr>
      <w:r w:rsidRPr="00245D7E">
        <w:rPr>
          <w:sz w:val="24"/>
          <w:szCs w:val="24"/>
        </w:rPr>
        <w:tab/>
        <w:t>Watch the movie  “</w:t>
      </w:r>
      <w:r w:rsidRPr="007122C4">
        <w:rPr>
          <w:i/>
          <w:iCs/>
          <w:sz w:val="24"/>
          <w:szCs w:val="24"/>
        </w:rPr>
        <w:t>Places in the Heart</w:t>
      </w:r>
      <w:r w:rsidRPr="00245D7E">
        <w:rPr>
          <w:sz w:val="24"/>
          <w:szCs w:val="24"/>
        </w:rPr>
        <w:t xml:space="preserve">”.  Write a </w:t>
      </w:r>
      <w:r w:rsidRPr="007122C4">
        <w:rPr>
          <w:sz w:val="24"/>
          <w:szCs w:val="24"/>
          <w:u w:val="single"/>
        </w:rPr>
        <w:t>one-or</w:t>
      </w:r>
      <w:r w:rsidR="007122C4">
        <w:rPr>
          <w:sz w:val="24"/>
          <w:szCs w:val="24"/>
          <w:u w:val="single"/>
        </w:rPr>
        <w:t>-</w:t>
      </w:r>
      <w:r w:rsidRPr="007122C4">
        <w:rPr>
          <w:sz w:val="24"/>
          <w:szCs w:val="24"/>
          <w:u w:val="single"/>
        </w:rPr>
        <w:t>two-page essay</w:t>
      </w:r>
      <w:r w:rsidRPr="00245D7E">
        <w:rPr>
          <w:sz w:val="24"/>
          <w:szCs w:val="24"/>
        </w:rPr>
        <w:t xml:space="preserve"> about theological insights, concerns or questions from the movie. Please watch the movie and submit your essay before class begins.</w:t>
      </w:r>
    </w:p>
    <w:p w14:paraId="43C9CC48" w14:textId="77777777" w:rsidR="007D6A8E" w:rsidRPr="00245D7E" w:rsidRDefault="007D6A8E">
      <w:pPr>
        <w:pStyle w:val="Body"/>
        <w:rPr>
          <w:sz w:val="24"/>
          <w:szCs w:val="24"/>
        </w:rPr>
      </w:pPr>
    </w:p>
    <w:p w14:paraId="5B53AA7A" w14:textId="6204EC07" w:rsidR="007D6A8E" w:rsidRPr="00245D7E" w:rsidRDefault="00245D7E" w:rsidP="00245D7E">
      <w:pPr>
        <w:pStyle w:val="Body"/>
        <w:jc w:val="both"/>
        <w:rPr>
          <w:sz w:val="24"/>
          <w:szCs w:val="24"/>
        </w:rPr>
      </w:pPr>
      <w:r w:rsidRPr="00245D7E">
        <w:rPr>
          <w:sz w:val="24"/>
          <w:szCs w:val="24"/>
        </w:rPr>
        <w:tab/>
        <w:t xml:space="preserve">Choose one additional movie to watch.  (Some possible movie choices have been provided.) </w:t>
      </w:r>
      <w:r w:rsidR="007122C4">
        <w:rPr>
          <w:sz w:val="24"/>
          <w:szCs w:val="24"/>
        </w:rPr>
        <w:t>W</w:t>
      </w:r>
      <w:r w:rsidRPr="00245D7E">
        <w:rPr>
          <w:sz w:val="24"/>
          <w:szCs w:val="24"/>
        </w:rPr>
        <w:t xml:space="preserve">rite a </w:t>
      </w:r>
      <w:r w:rsidRPr="007122C4">
        <w:rPr>
          <w:sz w:val="24"/>
          <w:szCs w:val="24"/>
          <w:u w:val="single"/>
        </w:rPr>
        <w:t>one-o</w:t>
      </w:r>
      <w:r w:rsidR="007122C4" w:rsidRPr="007122C4">
        <w:rPr>
          <w:sz w:val="24"/>
          <w:szCs w:val="24"/>
          <w:u w:val="single"/>
        </w:rPr>
        <w:t>r-</w:t>
      </w:r>
      <w:r w:rsidRPr="007122C4">
        <w:rPr>
          <w:sz w:val="24"/>
          <w:szCs w:val="24"/>
          <w:u w:val="single"/>
        </w:rPr>
        <w:t xml:space="preserve"> two-page essay</w:t>
      </w:r>
      <w:r w:rsidRPr="00245D7E">
        <w:rPr>
          <w:sz w:val="24"/>
          <w:szCs w:val="24"/>
        </w:rPr>
        <w:t xml:space="preserve"> on the second movie</w:t>
      </w:r>
      <w:r w:rsidRPr="007122C4">
        <w:rPr>
          <w:sz w:val="24"/>
          <w:szCs w:val="24"/>
        </w:rPr>
        <w:t xml:space="preserve">.  </w:t>
      </w:r>
      <w:r w:rsidRPr="00245D7E">
        <w:rPr>
          <w:sz w:val="24"/>
          <w:szCs w:val="24"/>
          <w:u w:val="single"/>
        </w:rPr>
        <w:t xml:space="preserve">The second </w:t>
      </w:r>
      <w:r w:rsidR="007122C4">
        <w:rPr>
          <w:sz w:val="24"/>
          <w:szCs w:val="24"/>
          <w:u w:val="single"/>
        </w:rPr>
        <w:t>e</w:t>
      </w:r>
      <w:r w:rsidRPr="00245D7E">
        <w:rPr>
          <w:sz w:val="24"/>
          <w:szCs w:val="24"/>
          <w:u w:val="single"/>
        </w:rPr>
        <w:t>ssay is due before the end of class</w:t>
      </w:r>
      <w:r w:rsidRPr="00245D7E">
        <w:rPr>
          <w:sz w:val="24"/>
          <w:szCs w:val="24"/>
        </w:rPr>
        <w:t>.</w:t>
      </w:r>
    </w:p>
    <w:p w14:paraId="33BFDF71" w14:textId="77777777" w:rsidR="007D6A8E" w:rsidRPr="00245D7E" w:rsidRDefault="007D6A8E" w:rsidP="00245D7E">
      <w:pPr>
        <w:pStyle w:val="Body"/>
        <w:jc w:val="both"/>
        <w:rPr>
          <w:sz w:val="24"/>
          <w:szCs w:val="24"/>
        </w:rPr>
      </w:pPr>
    </w:p>
    <w:p w14:paraId="62EBB2B6" w14:textId="3F68B6FF" w:rsidR="007D6A8E" w:rsidRPr="00245D7E" w:rsidRDefault="00245D7E">
      <w:pPr>
        <w:pStyle w:val="Body"/>
        <w:rPr>
          <w:sz w:val="24"/>
          <w:szCs w:val="24"/>
        </w:rPr>
      </w:pPr>
      <w:r w:rsidRPr="00245D7E">
        <w:rPr>
          <w:sz w:val="24"/>
          <w:szCs w:val="24"/>
        </w:rPr>
        <w:t>Suggested Theological Movies</w:t>
      </w:r>
    </w:p>
    <w:p w14:paraId="0733E6F5" w14:textId="77777777" w:rsidR="007D6A8E" w:rsidRPr="00245D7E" w:rsidRDefault="007D6A8E">
      <w:pPr>
        <w:pStyle w:val="Body"/>
        <w:rPr>
          <w:sz w:val="16"/>
          <w:szCs w:val="16"/>
        </w:rPr>
      </w:pPr>
    </w:p>
    <w:p w14:paraId="6D2FFBA0" w14:textId="4D06DD62" w:rsidR="007D6A8E" w:rsidRPr="00245D7E" w:rsidRDefault="009F72C6">
      <w:pPr>
        <w:pStyle w:val="Body"/>
        <w:rPr>
          <w:sz w:val="24"/>
          <w:szCs w:val="24"/>
        </w:rPr>
      </w:pPr>
      <w:r w:rsidRPr="00245D7E">
        <w:rPr>
          <w:sz w:val="24"/>
          <w:szCs w:val="24"/>
        </w:rPr>
        <w:tab/>
        <w:t xml:space="preserve">An </w:t>
      </w:r>
      <w:r w:rsidR="00245D7E" w:rsidRPr="00245D7E">
        <w:rPr>
          <w:sz w:val="24"/>
          <w:szCs w:val="24"/>
        </w:rPr>
        <w:t>U</w:t>
      </w:r>
      <w:r w:rsidRPr="00245D7E">
        <w:rPr>
          <w:sz w:val="24"/>
          <w:szCs w:val="24"/>
        </w:rPr>
        <w:t xml:space="preserve">nfinished </w:t>
      </w:r>
      <w:r w:rsidR="00245D7E" w:rsidRPr="00245D7E">
        <w:rPr>
          <w:sz w:val="24"/>
          <w:szCs w:val="24"/>
        </w:rPr>
        <w:t>L</w:t>
      </w:r>
      <w:r w:rsidRPr="00245D7E">
        <w:rPr>
          <w:sz w:val="24"/>
          <w:szCs w:val="24"/>
        </w:rPr>
        <w:t>ife</w:t>
      </w:r>
    </w:p>
    <w:p w14:paraId="7CBAFD9C" w14:textId="3B9DE0D7" w:rsidR="007D6A8E" w:rsidRPr="00245D7E" w:rsidRDefault="009F72C6">
      <w:pPr>
        <w:pStyle w:val="Body"/>
        <w:rPr>
          <w:sz w:val="24"/>
          <w:szCs w:val="24"/>
        </w:rPr>
      </w:pPr>
      <w:r w:rsidRPr="00245D7E">
        <w:rPr>
          <w:sz w:val="24"/>
          <w:szCs w:val="24"/>
        </w:rPr>
        <w:tab/>
        <w:t>Frisco Kid</w:t>
      </w:r>
    </w:p>
    <w:p w14:paraId="1CB4C2BF" w14:textId="77777777" w:rsidR="007D6A8E" w:rsidRPr="00245D7E" w:rsidRDefault="009F72C6">
      <w:pPr>
        <w:pStyle w:val="Body"/>
        <w:rPr>
          <w:sz w:val="24"/>
          <w:szCs w:val="24"/>
        </w:rPr>
      </w:pPr>
      <w:r w:rsidRPr="00245D7E">
        <w:rPr>
          <w:sz w:val="24"/>
          <w:szCs w:val="24"/>
        </w:rPr>
        <w:tab/>
        <w:t>Searching for Bobby Fisher</w:t>
      </w:r>
    </w:p>
    <w:p w14:paraId="59DE854A" w14:textId="77777777" w:rsidR="007D6A8E" w:rsidRPr="00245D7E" w:rsidRDefault="009F72C6">
      <w:pPr>
        <w:pStyle w:val="Body"/>
        <w:rPr>
          <w:sz w:val="24"/>
          <w:szCs w:val="24"/>
        </w:rPr>
      </w:pPr>
      <w:r w:rsidRPr="00245D7E">
        <w:rPr>
          <w:sz w:val="24"/>
          <w:szCs w:val="24"/>
        </w:rPr>
        <w:lastRenderedPageBreak/>
        <w:tab/>
        <w:t>Godspell  (movie or play)</w:t>
      </w:r>
    </w:p>
    <w:p w14:paraId="12A1908C" w14:textId="6B1C06DC" w:rsidR="007D6A8E" w:rsidRPr="00245D7E" w:rsidRDefault="009F72C6">
      <w:pPr>
        <w:pStyle w:val="Body"/>
        <w:rPr>
          <w:sz w:val="24"/>
          <w:szCs w:val="24"/>
        </w:rPr>
      </w:pPr>
      <w:r w:rsidRPr="00245D7E">
        <w:rPr>
          <w:sz w:val="24"/>
          <w:szCs w:val="24"/>
        </w:rPr>
        <w:tab/>
        <w:t xml:space="preserve">Les </w:t>
      </w:r>
      <w:r w:rsidR="00A02DA2">
        <w:rPr>
          <w:sz w:val="24"/>
          <w:szCs w:val="24"/>
        </w:rPr>
        <w:t>Misérables</w:t>
      </w:r>
      <w:r w:rsidRPr="00245D7E">
        <w:rPr>
          <w:sz w:val="24"/>
          <w:szCs w:val="24"/>
        </w:rPr>
        <w:t xml:space="preserve"> </w:t>
      </w:r>
      <w:r w:rsidR="00245D7E" w:rsidRPr="00245D7E">
        <w:rPr>
          <w:sz w:val="24"/>
          <w:szCs w:val="24"/>
        </w:rPr>
        <w:t>(</w:t>
      </w:r>
      <w:r w:rsidRPr="00245D7E">
        <w:rPr>
          <w:sz w:val="24"/>
          <w:szCs w:val="24"/>
        </w:rPr>
        <w:t>play or movie)</w:t>
      </w:r>
    </w:p>
    <w:p w14:paraId="5B330574" w14:textId="77777777" w:rsidR="007D6A8E" w:rsidRPr="00245D7E" w:rsidRDefault="007D6A8E">
      <w:pPr>
        <w:pStyle w:val="Body"/>
        <w:rPr>
          <w:sz w:val="24"/>
          <w:szCs w:val="24"/>
        </w:rPr>
      </w:pPr>
    </w:p>
    <w:p w14:paraId="4F650EA1" w14:textId="77777777" w:rsidR="007D6A8E" w:rsidRPr="00245D7E" w:rsidRDefault="007D6A8E">
      <w:pPr>
        <w:pStyle w:val="Body"/>
        <w:rPr>
          <w:sz w:val="24"/>
          <w:szCs w:val="24"/>
        </w:rPr>
      </w:pPr>
    </w:p>
    <w:p w14:paraId="5713268B" w14:textId="77777777" w:rsidR="007D6A8E" w:rsidRPr="00245D7E" w:rsidRDefault="009F72C6">
      <w:pPr>
        <w:pStyle w:val="Body"/>
        <w:rPr>
          <w:sz w:val="24"/>
          <w:szCs w:val="24"/>
          <w:u w:val="single"/>
        </w:rPr>
      </w:pPr>
      <w:r w:rsidRPr="00245D7E">
        <w:rPr>
          <w:sz w:val="24"/>
          <w:szCs w:val="24"/>
          <w:u w:val="single"/>
        </w:rPr>
        <w:t>Required reading</w:t>
      </w:r>
    </w:p>
    <w:p w14:paraId="14BA790B" w14:textId="77777777" w:rsidR="007D6A8E" w:rsidRPr="00245D7E" w:rsidRDefault="007D6A8E">
      <w:pPr>
        <w:pStyle w:val="Body"/>
        <w:rPr>
          <w:sz w:val="24"/>
          <w:szCs w:val="24"/>
        </w:rPr>
      </w:pPr>
    </w:p>
    <w:p w14:paraId="50C2469B" w14:textId="6375C678" w:rsidR="007D6A8E" w:rsidRPr="00245D7E" w:rsidRDefault="00245D7E" w:rsidP="00245D7E">
      <w:pPr>
        <w:pStyle w:val="Body"/>
        <w:jc w:val="both"/>
        <w:rPr>
          <w:sz w:val="24"/>
          <w:szCs w:val="24"/>
        </w:rPr>
      </w:pPr>
      <w:r>
        <w:rPr>
          <w:sz w:val="24"/>
          <w:szCs w:val="24"/>
        </w:rPr>
        <w:tab/>
      </w:r>
      <w:r w:rsidRPr="00245D7E">
        <w:rPr>
          <w:sz w:val="24"/>
          <w:szCs w:val="24"/>
        </w:rPr>
        <w:t>You will need to buy the following books:  William Willimon,  “Pastor: the Theology and Practice of Ordained Ministry”</w:t>
      </w:r>
      <w:r w:rsidR="007122C4">
        <w:rPr>
          <w:sz w:val="24"/>
          <w:szCs w:val="24"/>
        </w:rPr>
        <w:t xml:space="preserve"> and</w:t>
      </w:r>
      <w:r w:rsidRPr="00245D7E">
        <w:rPr>
          <w:sz w:val="24"/>
          <w:szCs w:val="24"/>
        </w:rPr>
        <w:t xml:space="preserve"> Adam Hamilton, “Creed”. Both books are available from Amazon.</w:t>
      </w:r>
    </w:p>
    <w:p w14:paraId="481B7735" w14:textId="77777777" w:rsidR="007D6A8E" w:rsidRPr="00245D7E" w:rsidRDefault="007D6A8E">
      <w:pPr>
        <w:pStyle w:val="Body"/>
        <w:rPr>
          <w:sz w:val="24"/>
          <w:szCs w:val="24"/>
        </w:rPr>
      </w:pPr>
    </w:p>
    <w:p w14:paraId="60B9105B" w14:textId="4DFCC657" w:rsidR="007D6A8E" w:rsidRPr="00245D7E" w:rsidRDefault="00245D7E" w:rsidP="00245D7E">
      <w:pPr>
        <w:pStyle w:val="Body"/>
        <w:jc w:val="both"/>
        <w:rPr>
          <w:sz w:val="24"/>
          <w:szCs w:val="24"/>
        </w:rPr>
      </w:pPr>
      <w:r>
        <w:rPr>
          <w:sz w:val="24"/>
          <w:szCs w:val="24"/>
        </w:rPr>
        <w:tab/>
      </w:r>
      <w:r w:rsidRPr="00245D7E">
        <w:rPr>
          <w:sz w:val="24"/>
          <w:szCs w:val="24"/>
        </w:rPr>
        <w:t xml:space="preserve">Write a </w:t>
      </w:r>
      <w:r w:rsidRPr="007122C4">
        <w:rPr>
          <w:sz w:val="24"/>
          <w:szCs w:val="24"/>
          <w:u w:val="single"/>
        </w:rPr>
        <w:t>four-page</w:t>
      </w:r>
      <w:r w:rsidR="007122C4">
        <w:rPr>
          <w:sz w:val="24"/>
          <w:szCs w:val="24"/>
          <w:u w:val="single"/>
        </w:rPr>
        <w:t xml:space="preserve"> </w:t>
      </w:r>
      <w:r w:rsidRPr="007122C4">
        <w:rPr>
          <w:sz w:val="24"/>
          <w:szCs w:val="24"/>
          <w:u w:val="single"/>
        </w:rPr>
        <w:t>paper</w:t>
      </w:r>
      <w:r w:rsidRPr="00245D7E">
        <w:rPr>
          <w:sz w:val="24"/>
          <w:szCs w:val="24"/>
        </w:rPr>
        <w:t xml:space="preserve"> on what pastoral roles excite you the most, what theological issues you struggle with the most, and how theology reshapes your pastoral role. </w:t>
      </w:r>
      <w:r w:rsidRPr="007122C4">
        <w:rPr>
          <w:sz w:val="24"/>
          <w:szCs w:val="24"/>
          <w:u w:val="single"/>
        </w:rPr>
        <w:t>This paper is due by the end of the last class</w:t>
      </w:r>
      <w:r w:rsidRPr="00245D7E">
        <w:rPr>
          <w:sz w:val="24"/>
          <w:szCs w:val="24"/>
        </w:rPr>
        <w:t xml:space="preserve">. </w:t>
      </w:r>
    </w:p>
    <w:p w14:paraId="36B566AD" w14:textId="77777777" w:rsidR="007D6A8E" w:rsidRPr="00245D7E" w:rsidRDefault="007D6A8E" w:rsidP="00245D7E">
      <w:pPr>
        <w:pStyle w:val="Body"/>
        <w:jc w:val="both"/>
        <w:rPr>
          <w:sz w:val="24"/>
          <w:szCs w:val="24"/>
        </w:rPr>
      </w:pPr>
    </w:p>
    <w:p w14:paraId="6830B8BC" w14:textId="77777777" w:rsidR="007D6A8E" w:rsidRPr="00245D7E" w:rsidRDefault="007D6A8E" w:rsidP="00245D7E">
      <w:pPr>
        <w:pStyle w:val="Body"/>
        <w:jc w:val="both"/>
        <w:rPr>
          <w:sz w:val="24"/>
          <w:szCs w:val="24"/>
        </w:rPr>
      </w:pPr>
    </w:p>
    <w:p w14:paraId="302C05D9" w14:textId="77777777" w:rsidR="007D6A8E" w:rsidRPr="00245D7E" w:rsidRDefault="007D6A8E" w:rsidP="00245D7E">
      <w:pPr>
        <w:pStyle w:val="Body"/>
        <w:jc w:val="both"/>
        <w:rPr>
          <w:sz w:val="24"/>
          <w:szCs w:val="24"/>
        </w:rPr>
      </w:pPr>
    </w:p>
    <w:p w14:paraId="23E931D9" w14:textId="77777777" w:rsidR="007D6A8E" w:rsidRPr="00245D7E" w:rsidRDefault="007D6A8E">
      <w:pPr>
        <w:pStyle w:val="Body"/>
        <w:rPr>
          <w:sz w:val="24"/>
          <w:szCs w:val="24"/>
        </w:rPr>
      </w:pPr>
    </w:p>
    <w:p w14:paraId="442A0768" w14:textId="77777777" w:rsidR="007D6A8E" w:rsidRPr="00245D7E" w:rsidRDefault="007D6A8E">
      <w:pPr>
        <w:pStyle w:val="Body"/>
        <w:rPr>
          <w:sz w:val="24"/>
          <w:szCs w:val="24"/>
        </w:rPr>
      </w:pPr>
    </w:p>
    <w:p w14:paraId="1B6AF5C1" w14:textId="77777777" w:rsidR="007D6A8E" w:rsidRPr="00245D7E" w:rsidRDefault="007D6A8E">
      <w:pPr>
        <w:pStyle w:val="Body"/>
        <w:rPr>
          <w:sz w:val="24"/>
          <w:szCs w:val="24"/>
        </w:rPr>
      </w:pPr>
    </w:p>
    <w:p w14:paraId="71629FD6" w14:textId="77777777" w:rsidR="007D6A8E" w:rsidRPr="00245D7E" w:rsidRDefault="007D6A8E">
      <w:pPr>
        <w:pStyle w:val="Body"/>
        <w:rPr>
          <w:sz w:val="24"/>
          <w:szCs w:val="24"/>
        </w:rPr>
      </w:pPr>
    </w:p>
    <w:p w14:paraId="6F9AD3D1" w14:textId="77777777" w:rsidR="007D6A8E" w:rsidRDefault="007D6A8E">
      <w:pPr>
        <w:pStyle w:val="Body"/>
      </w:pPr>
    </w:p>
    <w:p w14:paraId="21BCFB87" w14:textId="77777777" w:rsidR="007D6A8E" w:rsidRDefault="007D6A8E">
      <w:pPr>
        <w:pStyle w:val="Body"/>
      </w:pPr>
    </w:p>
    <w:p w14:paraId="6A0A3498" w14:textId="77777777" w:rsidR="007D6A8E" w:rsidRDefault="007D6A8E">
      <w:pPr>
        <w:pStyle w:val="Body"/>
      </w:pPr>
    </w:p>
    <w:p w14:paraId="2490A128" w14:textId="77777777" w:rsidR="007D6A8E" w:rsidRDefault="007D6A8E">
      <w:pPr>
        <w:pStyle w:val="Body"/>
      </w:pPr>
    </w:p>
    <w:p w14:paraId="5B83519F" w14:textId="77777777" w:rsidR="007D6A8E" w:rsidRDefault="007D6A8E">
      <w:pPr>
        <w:pStyle w:val="Body"/>
      </w:pPr>
    </w:p>
    <w:p w14:paraId="57DF35A6" w14:textId="77777777" w:rsidR="007D6A8E" w:rsidRDefault="007D6A8E">
      <w:pPr>
        <w:pStyle w:val="Body"/>
      </w:pPr>
    </w:p>
    <w:p w14:paraId="291A08EF" w14:textId="77777777" w:rsidR="007D6A8E" w:rsidRDefault="009F72C6">
      <w:pPr>
        <w:pStyle w:val="Body"/>
      </w:pPr>
      <w:r>
        <w:t xml:space="preserve"> </w:t>
      </w:r>
    </w:p>
    <w:p w14:paraId="66D57451" w14:textId="77777777" w:rsidR="007D6A8E" w:rsidRDefault="007D6A8E">
      <w:pPr>
        <w:pStyle w:val="Body"/>
      </w:pPr>
    </w:p>
    <w:sectPr w:rsidR="007D6A8E">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77A23" w14:textId="77777777" w:rsidR="009F72C6" w:rsidRDefault="009F72C6">
      <w:r>
        <w:separator/>
      </w:r>
    </w:p>
  </w:endnote>
  <w:endnote w:type="continuationSeparator" w:id="0">
    <w:p w14:paraId="76CC4333" w14:textId="77777777" w:rsidR="009F72C6" w:rsidRDefault="009F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76D9F" w14:textId="77777777" w:rsidR="007D6A8E" w:rsidRDefault="007D6A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B352D" w14:textId="77777777" w:rsidR="009F72C6" w:rsidRDefault="009F72C6">
      <w:r>
        <w:separator/>
      </w:r>
    </w:p>
  </w:footnote>
  <w:footnote w:type="continuationSeparator" w:id="0">
    <w:p w14:paraId="6251C9B3" w14:textId="77777777" w:rsidR="009F72C6" w:rsidRDefault="009F7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0C8A" w14:textId="77777777" w:rsidR="007D6A8E" w:rsidRDefault="007D6A8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A8E"/>
    <w:rsid w:val="00245D7E"/>
    <w:rsid w:val="003E5165"/>
    <w:rsid w:val="0058320E"/>
    <w:rsid w:val="007122C4"/>
    <w:rsid w:val="007D6A8E"/>
    <w:rsid w:val="009F72C6"/>
    <w:rsid w:val="00A02DA2"/>
    <w:rsid w:val="00A47403"/>
    <w:rsid w:val="00A938E1"/>
    <w:rsid w:val="00AC615F"/>
    <w:rsid w:val="00F93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B9015"/>
  <w15:docId w15:val="{10BA7DEE-442E-4866-B880-F712BF18F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A47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anwiley18@gmail.com" TargetMode="External"/><Relationship Id="rId3" Type="http://schemas.openxmlformats.org/officeDocument/2006/relationships/settings" Target="settings.xml"/><Relationship Id="rId7" Type="http://schemas.openxmlformats.org/officeDocument/2006/relationships/hyperlink" Target="mailto:biblesnarkmark@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4B3B1-E260-4572-8FD2-7FF2CD6B1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Ruth Ketchum</cp:lastModifiedBy>
  <cp:revision>2</cp:revision>
  <dcterms:created xsi:type="dcterms:W3CDTF">2026-09-05T00:53:00Z</dcterms:created>
  <dcterms:modified xsi:type="dcterms:W3CDTF">2026-09-05T00:53:00Z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201bde41-506e-45a9-8f4c-6d98645c9e5f</vt:lpwstr>
  </property>
</Properties>
</file>