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CD02" w14:textId="71C5DCEA" w:rsidR="00FA5CE0" w:rsidRPr="006E5F37" w:rsidRDefault="00FA5CE0" w:rsidP="006E5F37">
      <w:pPr>
        <w:tabs>
          <w:tab w:val="left" w:pos="8640"/>
        </w:tabs>
        <w:spacing w:before="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6E5F37">
        <w:rPr>
          <w:rFonts w:asciiTheme="minorHAnsi" w:hAnsiTheme="minorHAnsi"/>
          <w:b/>
          <w:bCs/>
          <w:sz w:val="22"/>
          <w:szCs w:val="22"/>
        </w:rPr>
        <w:t>COS 124 TRANSFORMATIVE LEADERSHIP</w:t>
      </w:r>
    </w:p>
    <w:p w14:paraId="0ACAEAF1" w14:textId="01BA5EFB" w:rsidR="002C7D48" w:rsidRDefault="003349F2" w:rsidP="006E5F37">
      <w:pPr>
        <w:spacing w:before="0" w:line="260" w:lineRule="auto"/>
        <w:ind w:left="0" w:right="29" w:firstLine="0"/>
        <w:jc w:val="center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May </w:t>
      </w:r>
      <w:r w:rsidR="00AA5FBA">
        <w:rPr>
          <w:rFonts w:asciiTheme="minorHAnsi" w:hAnsiTheme="minorHAnsi"/>
          <w:sz w:val="20"/>
          <w:szCs w:val="22"/>
        </w:rPr>
        <w:t>5, 7, 12, 14, 19, 21, 26, and 28</w:t>
      </w:r>
      <w:r w:rsidR="00E42964">
        <w:rPr>
          <w:rFonts w:asciiTheme="minorHAnsi" w:hAnsiTheme="minorHAnsi"/>
          <w:sz w:val="20"/>
          <w:szCs w:val="22"/>
        </w:rPr>
        <w:t>, 2026</w:t>
      </w:r>
    </w:p>
    <w:p w14:paraId="5A9EFBA8" w14:textId="2C7D3F14" w:rsidR="003349F2" w:rsidRPr="00461DD0" w:rsidRDefault="003349F2" w:rsidP="006E5F37">
      <w:pPr>
        <w:spacing w:before="0" w:line="260" w:lineRule="auto"/>
        <w:ind w:left="0" w:right="29" w:firstLine="0"/>
        <w:jc w:val="center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5:00p.m. – 7:30p.m. via ZOOM</w:t>
      </w:r>
    </w:p>
    <w:p w14:paraId="122FA8A1" w14:textId="1D91B065" w:rsidR="00FA5CE0" w:rsidRDefault="006E5F37" w:rsidP="006E5F37">
      <w:pPr>
        <w:tabs>
          <w:tab w:val="left" w:pos="8640"/>
        </w:tabs>
        <w:spacing w:before="0"/>
        <w:ind w:left="0" w:firstLine="0"/>
        <w:jc w:val="center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 xml:space="preserve">BISHOP </w:t>
      </w:r>
      <w:r w:rsidR="005552FC">
        <w:rPr>
          <w:rFonts w:asciiTheme="minorHAnsi" w:hAnsiTheme="minorHAnsi"/>
          <w:sz w:val="20"/>
          <w:szCs w:val="22"/>
        </w:rPr>
        <w:t>CEDRICK BRIDGEFORTH</w:t>
      </w:r>
      <w:r w:rsidR="00BE13B1">
        <w:rPr>
          <w:rFonts w:asciiTheme="minorHAnsi" w:hAnsiTheme="minorHAnsi"/>
          <w:sz w:val="20"/>
          <w:szCs w:val="22"/>
        </w:rPr>
        <w:t>, EdD</w:t>
      </w:r>
    </w:p>
    <w:p w14:paraId="604E6BB1" w14:textId="3A8A6A36" w:rsidR="00C43DC9" w:rsidRPr="00AA5FBA" w:rsidRDefault="00AA5FBA" w:rsidP="006E5F37">
      <w:pPr>
        <w:tabs>
          <w:tab w:val="left" w:pos="8640"/>
        </w:tabs>
        <w:spacing w:before="0"/>
        <w:ind w:left="0" w:firstLine="0"/>
        <w:jc w:val="center"/>
        <w:rPr>
          <w:rFonts w:asciiTheme="minorHAnsi" w:hAnsiTheme="minorHAnsi"/>
          <w:b/>
          <w:bCs/>
          <w:sz w:val="20"/>
          <w:szCs w:val="22"/>
        </w:rPr>
      </w:pPr>
      <w:r w:rsidRPr="00AA5FBA">
        <w:rPr>
          <w:b/>
          <w:bCs/>
          <w:sz w:val="20"/>
          <w:szCs w:val="20"/>
        </w:rPr>
        <w:t>ZOOM LINK:</w:t>
      </w:r>
      <w:r w:rsidRPr="00AA5FBA">
        <w:rPr>
          <w:b/>
          <w:bCs/>
        </w:rPr>
        <w:t xml:space="preserve"> </w:t>
      </w:r>
      <w:hyperlink r:id="rId5" w:history="1">
        <w:r w:rsidRPr="00AA5FBA">
          <w:rPr>
            <w:rStyle w:val="Hyperlink"/>
            <w:rFonts w:asciiTheme="minorHAnsi" w:hAnsiTheme="minorHAnsi"/>
            <w:b/>
            <w:bCs/>
            <w:sz w:val="20"/>
            <w:szCs w:val="22"/>
          </w:rPr>
          <w:t>https://greaternw.zoom.us/j/98904708538</w:t>
        </w:r>
      </w:hyperlink>
    </w:p>
    <w:p w14:paraId="434B3EA9" w14:textId="77777777" w:rsidR="00C43DC9" w:rsidRDefault="00C43DC9" w:rsidP="006E5F37">
      <w:pPr>
        <w:tabs>
          <w:tab w:val="left" w:pos="8640"/>
        </w:tabs>
        <w:spacing w:before="0"/>
        <w:ind w:left="0" w:firstLine="0"/>
        <w:jc w:val="center"/>
        <w:rPr>
          <w:rFonts w:asciiTheme="minorHAnsi" w:hAnsiTheme="minorHAnsi"/>
          <w:sz w:val="20"/>
          <w:szCs w:val="22"/>
        </w:rPr>
      </w:pPr>
    </w:p>
    <w:p w14:paraId="4D0007DE" w14:textId="77777777" w:rsidR="00FA5CE0" w:rsidRPr="00461DD0" w:rsidRDefault="00FA5CE0" w:rsidP="00B271AF">
      <w:pPr>
        <w:tabs>
          <w:tab w:val="left" w:pos="7920"/>
        </w:tabs>
        <w:spacing w:before="0"/>
        <w:ind w:left="0" w:right="1460" w:firstLine="0"/>
        <w:rPr>
          <w:rFonts w:asciiTheme="minorHAnsi" w:hAnsiTheme="minorHAnsi"/>
          <w:sz w:val="20"/>
          <w:szCs w:val="22"/>
        </w:rPr>
      </w:pPr>
    </w:p>
    <w:p w14:paraId="153AB9C0" w14:textId="69A9817B" w:rsidR="00FA5CE0" w:rsidRPr="004C68B4" w:rsidRDefault="00B271AF" w:rsidP="00FA5CE0">
      <w:pPr>
        <w:spacing w:before="0" w:after="240"/>
        <w:ind w:left="0" w:firstLine="0"/>
        <w:contextualSpacing/>
        <w:rPr>
          <w:rFonts w:ascii="Cambria" w:eastAsiaTheme="minorEastAsia" w:hAnsi="Cambria" w:cs="Times"/>
          <w:b/>
          <w:bCs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STUDENT OBJECTIVES</w:t>
      </w:r>
    </w:p>
    <w:p w14:paraId="08F4B606" w14:textId="77777777" w:rsidR="00FA5CE0" w:rsidRPr="004C68B4" w:rsidRDefault="00FA5CE0" w:rsidP="00FA5CE0">
      <w:pPr>
        <w:numPr>
          <w:ilvl w:val="0"/>
          <w:numId w:val="1"/>
        </w:numPr>
        <w:tabs>
          <w:tab w:val="left" w:pos="220"/>
          <w:tab w:val="left" w:pos="720"/>
        </w:tabs>
        <w:spacing w:before="0" w:after="320"/>
        <w:ind w:hanging="7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Identify and understand the attributes of good leaders, biblically and theologically. </w:t>
      </w:r>
    </w:p>
    <w:p w14:paraId="2EF7AB4B" w14:textId="77777777" w:rsidR="00FA5CE0" w:rsidRPr="004C68B4" w:rsidRDefault="00FA5CE0" w:rsidP="00FA5CE0">
      <w:pPr>
        <w:numPr>
          <w:ilvl w:val="0"/>
          <w:numId w:val="1"/>
        </w:numPr>
        <w:tabs>
          <w:tab w:val="left" w:pos="220"/>
          <w:tab w:val="left" w:pos="720"/>
        </w:tabs>
        <w:spacing w:before="0" w:after="320"/>
        <w:ind w:hanging="7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Evaluate and strengthen their own identities and skills as pastoral leaders. </w:t>
      </w:r>
    </w:p>
    <w:p w14:paraId="6E732F0A" w14:textId="3E835EB8" w:rsidR="00FA5CE0" w:rsidRPr="004C68B4" w:rsidRDefault="00FA5CE0" w:rsidP="00FA5CE0">
      <w:pPr>
        <w:numPr>
          <w:ilvl w:val="0"/>
          <w:numId w:val="1"/>
        </w:numPr>
        <w:tabs>
          <w:tab w:val="left" w:pos="220"/>
          <w:tab w:val="left" w:pos="720"/>
        </w:tabs>
        <w:spacing w:before="0" w:after="320"/>
        <w:ind w:hanging="7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Explain and reflect on the nature of </w:t>
      </w:r>
      <w:r w:rsidR="006E5F37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leadership &amp; </w:t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change in the local congregation and wider society. </w:t>
      </w:r>
    </w:p>
    <w:p w14:paraId="53E087D2" w14:textId="77777777" w:rsidR="00FA5CE0" w:rsidRPr="004C68B4" w:rsidRDefault="00FA5CE0" w:rsidP="00FA5CE0">
      <w:pPr>
        <w:numPr>
          <w:ilvl w:val="0"/>
          <w:numId w:val="1"/>
        </w:numPr>
        <w:tabs>
          <w:tab w:val="left" w:pos="220"/>
          <w:tab w:val="left" w:pos="720"/>
        </w:tabs>
        <w:spacing w:before="0" w:after="320"/>
        <w:ind w:hanging="7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Implement visioning, strategizing, and planning processes in their local congregations. </w:t>
      </w:r>
    </w:p>
    <w:p w14:paraId="67C7606C" w14:textId="77777777" w:rsidR="00FA5CE0" w:rsidRPr="004C68B4" w:rsidRDefault="00FA5CE0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5A7F0215" w14:textId="3A9D96DE" w:rsidR="00B271AF" w:rsidRPr="004C68B4" w:rsidRDefault="009B2013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BOOK</w:t>
      </w:r>
      <w:r w:rsidR="00BE13B1" w:rsidRPr="004C68B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S</w:t>
      </w:r>
      <w:r w:rsidR="00FA5CE0" w:rsidRPr="004C68B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 xml:space="preserve">  </w:t>
      </w:r>
    </w:p>
    <w:p w14:paraId="19218F5A" w14:textId="1AE46808" w:rsidR="00E274D2" w:rsidRPr="004C68B4" w:rsidRDefault="00B271AF" w:rsidP="003107F6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FA5CE0" w:rsidRPr="004C68B4">
        <w:rPr>
          <w:rFonts w:ascii="Cambria" w:eastAsiaTheme="minorEastAsia" w:hAnsi="Cambria" w:cs="Cambria"/>
          <w:b/>
          <w:sz w:val="20"/>
          <w:szCs w:val="20"/>
          <w:lang w:eastAsia="ja-JP"/>
        </w:rPr>
        <w:t>REQUIRED</w:t>
      </w:r>
      <w:r w:rsidR="00BE13B1" w:rsidRPr="004C68B4">
        <w:rPr>
          <w:rFonts w:ascii="Cambria" w:eastAsiaTheme="minorEastAsia" w:hAnsi="Cambria" w:cs="Cambria"/>
          <w:b/>
          <w:sz w:val="20"/>
          <w:szCs w:val="20"/>
          <w:lang w:eastAsia="ja-JP"/>
        </w:rPr>
        <w:t xml:space="preserve"> READING</w:t>
      </w:r>
      <w:r w:rsidR="00FA5CE0" w:rsidRPr="004C68B4">
        <w:rPr>
          <w:rFonts w:ascii="Cambria" w:eastAsiaTheme="minorEastAsia" w:hAnsi="Cambria"/>
          <w:b/>
          <w:sz w:val="20"/>
          <w:szCs w:val="20"/>
          <w:lang w:eastAsia="ja-JP"/>
        </w:rPr>
        <w:t xml:space="preserve">: </w:t>
      </w:r>
      <w:r w:rsidR="006E5F37" w:rsidRPr="004C68B4">
        <w:rPr>
          <w:rFonts w:ascii="Cambria" w:hAnsi="Cambria"/>
          <w:bCs/>
          <w:color w:val="111111"/>
          <w:kern w:val="36"/>
          <w:sz w:val="20"/>
          <w:szCs w:val="20"/>
        </w:rPr>
        <w:t>F. Douglas Powe, Jr. and Lovett H. Weems, Jr.</w:t>
      </w:r>
      <w:r w:rsidR="002A6878" w:rsidRPr="004C68B4">
        <w:rPr>
          <w:rFonts w:ascii="Cambria" w:hAnsi="Cambria"/>
          <w:bCs/>
          <w:color w:val="111111"/>
          <w:kern w:val="36"/>
          <w:sz w:val="20"/>
          <w:szCs w:val="20"/>
        </w:rPr>
        <w:t xml:space="preserve">: </w:t>
      </w:r>
      <w:r w:rsidR="006E5F37" w:rsidRPr="004C68B4">
        <w:rPr>
          <w:rFonts w:ascii="Cambria" w:hAnsi="Cambria"/>
          <w:bCs/>
          <w:color w:val="111111"/>
          <w:kern w:val="36"/>
          <w:sz w:val="20"/>
          <w:szCs w:val="20"/>
          <w:u w:val="single"/>
        </w:rPr>
        <w:t>Sustaining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  <w:u w:val="single"/>
        </w:rPr>
        <w:t xml:space="preserve"> While Disrupting: The Challenge of Congregational Innovation</w:t>
      </w:r>
      <w:r w:rsidR="005F079C" w:rsidRPr="004C68B4">
        <w:rPr>
          <w:rFonts w:ascii="Cambria" w:hAnsi="Cambria"/>
          <w:bCs/>
          <w:i/>
          <w:color w:val="111111"/>
          <w:kern w:val="36"/>
          <w:sz w:val="20"/>
          <w:szCs w:val="20"/>
        </w:rPr>
        <w:t xml:space="preserve">, 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</w:rPr>
        <w:t>Fortress</w:t>
      </w:r>
      <w:r w:rsidR="005F079C" w:rsidRPr="004C68B4">
        <w:rPr>
          <w:rFonts w:ascii="Cambria" w:hAnsi="Cambria"/>
          <w:bCs/>
          <w:color w:val="111111"/>
          <w:kern w:val="36"/>
          <w:sz w:val="20"/>
          <w:szCs w:val="20"/>
        </w:rPr>
        <w:t xml:space="preserve"> Press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</w:rPr>
        <w:t xml:space="preserve"> (Minneapolis)</w:t>
      </w:r>
      <w:r w:rsidR="005F079C" w:rsidRPr="004C68B4">
        <w:rPr>
          <w:rFonts w:ascii="Cambria" w:hAnsi="Cambria"/>
          <w:bCs/>
          <w:color w:val="111111"/>
          <w:kern w:val="36"/>
          <w:sz w:val="20"/>
          <w:szCs w:val="20"/>
        </w:rPr>
        <w:t>, 20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</w:rPr>
        <w:t>22</w:t>
      </w:r>
    </w:p>
    <w:p w14:paraId="043A8E5E" w14:textId="77777777" w:rsidR="00AD0D5B" w:rsidRPr="004C68B4" w:rsidRDefault="00AD0D5B" w:rsidP="00AD0D5B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hAnsi="Cambria"/>
          <w:b/>
          <w:color w:val="111111"/>
          <w:kern w:val="36"/>
          <w:sz w:val="20"/>
          <w:szCs w:val="20"/>
        </w:rPr>
      </w:pPr>
    </w:p>
    <w:p w14:paraId="68B79710" w14:textId="0CB176F6" w:rsidR="00BE13B1" w:rsidRPr="004C68B4" w:rsidRDefault="00AD0D5B" w:rsidP="003107F6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  <w:r w:rsidRPr="004C68B4">
        <w:rPr>
          <w:rFonts w:ascii="Cambria" w:hAnsi="Cambria"/>
          <w:bCs/>
          <w:color w:val="111111"/>
          <w:kern w:val="36"/>
          <w:sz w:val="20"/>
          <w:szCs w:val="20"/>
        </w:rPr>
        <w:tab/>
      </w:r>
      <w:r w:rsidRPr="004C68B4">
        <w:rPr>
          <w:rFonts w:ascii="Cambria" w:hAnsi="Cambria"/>
          <w:bCs/>
          <w:color w:val="111111"/>
          <w:kern w:val="36"/>
          <w:sz w:val="20"/>
          <w:szCs w:val="20"/>
        </w:rPr>
        <w:tab/>
      </w:r>
      <w:r w:rsidR="00B271AF" w:rsidRPr="004C68B4">
        <w:rPr>
          <w:rFonts w:ascii="Cambria" w:hAnsi="Cambria"/>
          <w:b/>
          <w:color w:val="111111"/>
          <w:kern w:val="36"/>
          <w:sz w:val="20"/>
          <w:szCs w:val="20"/>
        </w:rPr>
        <w:t>SUPPLEMENTAL</w:t>
      </w:r>
      <w:r w:rsidR="00BE13B1" w:rsidRPr="004C68B4">
        <w:rPr>
          <w:rFonts w:ascii="Cambria" w:hAnsi="Cambria"/>
          <w:b/>
          <w:color w:val="111111"/>
          <w:kern w:val="36"/>
          <w:sz w:val="20"/>
          <w:szCs w:val="20"/>
        </w:rPr>
        <w:t xml:space="preserve"> READING</w:t>
      </w:r>
      <w:r w:rsidR="00B271AF" w:rsidRPr="004C68B4">
        <w:rPr>
          <w:rFonts w:ascii="Cambria" w:hAnsi="Cambria"/>
          <w:b/>
          <w:color w:val="111111"/>
          <w:kern w:val="36"/>
          <w:sz w:val="20"/>
          <w:szCs w:val="20"/>
        </w:rPr>
        <w:t xml:space="preserve">: 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</w:rPr>
        <w:t>20</w:t>
      </w:r>
      <w:r w:rsidR="00DA2714">
        <w:rPr>
          <w:rFonts w:ascii="Cambria" w:hAnsi="Cambria"/>
          <w:bCs/>
          <w:color w:val="111111"/>
          <w:kern w:val="36"/>
          <w:sz w:val="20"/>
          <w:szCs w:val="20"/>
        </w:rPr>
        <w:t>20</w:t>
      </w:r>
      <w:r w:rsidR="003107F6">
        <w:rPr>
          <w:rFonts w:ascii="Cambria" w:hAnsi="Cambria"/>
          <w:bCs/>
          <w:color w:val="111111"/>
          <w:kern w:val="36"/>
          <w:sz w:val="20"/>
          <w:szCs w:val="20"/>
        </w:rPr>
        <w:t>/2024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</w:rPr>
        <w:t xml:space="preserve"> Book of Discipline of The United Methodist Church</w:t>
      </w:r>
      <w:r w:rsidR="003107F6">
        <w:rPr>
          <w:rFonts w:ascii="Cambria" w:hAnsi="Cambria"/>
          <w:bCs/>
          <w:color w:val="111111"/>
          <w:kern w:val="36"/>
          <w:sz w:val="20"/>
          <w:szCs w:val="20"/>
        </w:rPr>
        <w:t xml:space="preserve"> </w:t>
      </w:r>
      <w:r w:rsidR="00BE13B1" w:rsidRPr="004C68B4">
        <w:rPr>
          <w:rFonts w:ascii="Cambria" w:hAnsi="Cambria"/>
          <w:b/>
          <w:color w:val="111111"/>
          <w:kern w:val="36"/>
          <w:sz w:val="20"/>
          <w:szCs w:val="20"/>
        </w:rPr>
        <w:t>(PDF version)</w:t>
      </w:r>
      <w:r w:rsidR="00BE13B1" w:rsidRPr="004C68B4">
        <w:rPr>
          <w:rFonts w:ascii="Cambria" w:hAnsi="Cambria"/>
          <w:bCs/>
          <w:color w:val="111111"/>
          <w:kern w:val="36"/>
          <w:sz w:val="20"/>
          <w:szCs w:val="20"/>
        </w:rPr>
        <w:t xml:space="preserve"> </w:t>
      </w:r>
      <w:r w:rsidR="009F1A23">
        <w:rPr>
          <w:rFonts w:ascii="Cambria" w:hAnsi="Cambria"/>
          <w:bCs/>
          <w:color w:val="111111"/>
          <w:kern w:val="36"/>
          <w:sz w:val="20"/>
          <w:szCs w:val="20"/>
        </w:rPr>
        <w:t>(Access provided in Session 1)</w:t>
      </w:r>
    </w:p>
    <w:p w14:paraId="79FE9C7B" w14:textId="77777777" w:rsidR="00BE13B1" w:rsidRPr="004C68B4" w:rsidRDefault="00BE13B1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</w:p>
    <w:p w14:paraId="4B283DC8" w14:textId="1ADB2C59" w:rsidR="002B7F9D" w:rsidRDefault="00BE13B1" w:rsidP="00BE13B1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  <w:r w:rsidRPr="004C68B4">
        <w:rPr>
          <w:rFonts w:ascii="Cambria" w:hAnsi="Cambria"/>
          <w:bCs/>
          <w:color w:val="111111"/>
          <w:kern w:val="36"/>
          <w:sz w:val="20"/>
          <w:szCs w:val="20"/>
        </w:rPr>
        <w:tab/>
      </w:r>
      <w:r w:rsidRPr="004C68B4">
        <w:rPr>
          <w:rFonts w:ascii="Cambria" w:hAnsi="Cambria"/>
          <w:bCs/>
          <w:color w:val="111111"/>
          <w:kern w:val="36"/>
          <w:sz w:val="20"/>
          <w:szCs w:val="20"/>
        </w:rPr>
        <w:tab/>
      </w:r>
      <w:r w:rsidR="002B7F9D">
        <w:rPr>
          <w:rFonts w:ascii="Cambria" w:hAnsi="Cambria"/>
          <w:b/>
          <w:color w:val="111111"/>
          <w:kern w:val="36"/>
          <w:sz w:val="20"/>
          <w:szCs w:val="20"/>
        </w:rPr>
        <w:t>OPTIONAL</w:t>
      </w:r>
      <w:r w:rsidR="00AD0D5B" w:rsidRPr="004C68B4">
        <w:rPr>
          <w:rFonts w:ascii="Cambria" w:hAnsi="Cambria"/>
          <w:b/>
          <w:color w:val="111111"/>
          <w:kern w:val="36"/>
          <w:sz w:val="20"/>
          <w:szCs w:val="20"/>
        </w:rPr>
        <w:t xml:space="preserve"> READING</w:t>
      </w:r>
      <w:r w:rsidR="002B7F9D">
        <w:rPr>
          <w:rFonts w:ascii="Cambria" w:hAnsi="Cambria"/>
          <w:b/>
          <w:color w:val="111111"/>
          <w:kern w:val="36"/>
          <w:sz w:val="20"/>
          <w:szCs w:val="20"/>
        </w:rPr>
        <w:t xml:space="preserve"> 1</w:t>
      </w:r>
      <w:r w:rsidR="00AD0D5B" w:rsidRPr="004C68B4">
        <w:rPr>
          <w:rFonts w:ascii="Cambria" w:hAnsi="Cambria"/>
          <w:b/>
          <w:color w:val="111111"/>
          <w:kern w:val="36"/>
          <w:sz w:val="20"/>
          <w:szCs w:val="20"/>
        </w:rPr>
        <w:t xml:space="preserve">: </w:t>
      </w:r>
      <w:r w:rsidR="002B7F9D">
        <w:rPr>
          <w:rFonts w:ascii="Cambria" w:hAnsi="Cambria"/>
          <w:bCs/>
          <w:color w:val="111111"/>
          <w:kern w:val="36"/>
          <w:sz w:val="20"/>
          <w:szCs w:val="20"/>
        </w:rPr>
        <w:t xml:space="preserve">United Methodist Handbook </w:t>
      </w:r>
      <w:r w:rsidR="009F1A23">
        <w:rPr>
          <w:rFonts w:ascii="Cambria" w:hAnsi="Cambria"/>
          <w:bCs/>
          <w:color w:val="111111"/>
          <w:kern w:val="36"/>
          <w:sz w:val="20"/>
          <w:szCs w:val="20"/>
        </w:rPr>
        <w:t>(Access provided in Session 1)</w:t>
      </w:r>
    </w:p>
    <w:p w14:paraId="223FE345" w14:textId="4F5BD351" w:rsidR="00BE13B1" w:rsidRDefault="002B7F9D" w:rsidP="00BE13B1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  <w:r>
        <w:rPr>
          <w:rFonts w:ascii="Cambria" w:hAnsi="Cambria"/>
          <w:b/>
          <w:color w:val="111111"/>
          <w:kern w:val="36"/>
          <w:sz w:val="20"/>
          <w:szCs w:val="20"/>
        </w:rPr>
        <w:tab/>
      </w:r>
      <w:r>
        <w:rPr>
          <w:rFonts w:ascii="Cambria" w:hAnsi="Cambria"/>
          <w:b/>
          <w:color w:val="111111"/>
          <w:kern w:val="36"/>
          <w:sz w:val="20"/>
          <w:szCs w:val="20"/>
        </w:rPr>
        <w:tab/>
        <w:t xml:space="preserve">OPTIONAL READING 2: </w:t>
      </w:r>
      <w:r>
        <w:rPr>
          <w:rFonts w:ascii="Cambria" w:hAnsi="Cambria"/>
          <w:bCs/>
          <w:color w:val="111111"/>
          <w:kern w:val="36"/>
          <w:sz w:val="20"/>
          <w:szCs w:val="20"/>
        </w:rPr>
        <w:t>Revised Social Principles</w:t>
      </w:r>
      <w:r w:rsidR="009F1A23">
        <w:rPr>
          <w:rFonts w:ascii="Cambria" w:hAnsi="Cambria"/>
          <w:bCs/>
          <w:color w:val="111111"/>
          <w:kern w:val="36"/>
          <w:sz w:val="20"/>
          <w:szCs w:val="20"/>
        </w:rPr>
        <w:t xml:space="preserve"> (Access provided in Session 1)</w:t>
      </w:r>
    </w:p>
    <w:p w14:paraId="15D73BFA" w14:textId="412CBB67" w:rsidR="00FA5CE0" w:rsidRPr="00207C24" w:rsidRDefault="00BE13B1" w:rsidP="00207C24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  <w:r w:rsidRPr="004C68B4">
        <w:rPr>
          <w:rFonts w:ascii="Cambria" w:hAnsi="Cambria"/>
          <w:bCs/>
          <w:color w:val="111111"/>
          <w:kern w:val="36"/>
          <w:sz w:val="20"/>
          <w:szCs w:val="20"/>
        </w:rPr>
        <w:tab/>
      </w:r>
      <w:r w:rsidRPr="004C68B4">
        <w:rPr>
          <w:rFonts w:ascii="Cambria" w:hAnsi="Cambria"/>
          <w:bCs/>
          <w:color w:val="111111"/>
          <w:kern w:val="36"/>
          <w:sz w:val="20"/>
          <w:szCs w:val="20"/>
        </w:rPr>
        <w:tab/>
      </w:r>
    </w:p>
    <w:p w14:paraId="39639B34" w14:textId="2E6308E2" w:rsidR="00234F45" w:rsidRPr="004C68B4" w:rsidRDefault="00FA5CE0" w:rsidP="00FA5CE0">
      <w:pPr>
        <w:spacing w:before="0"/>
        <w:ind w:left="0" w:right="110" w:firstLine="0"/>
        <w:rPr>
          <w:rFonts w:ascii="Cambria" w:hAnsi="Cambria"/>
          <w:b/>
          <w:bCs/>
          <w:sz w:val="20"/>
          <w:szCs w:val="20"/>
        </w:rPr>
      </w:pPr>
      <w:r w:rsidRPr="004C68B4">
        <w:rPr>
          <w:rFonts w:ascii="Cambria" w:hAnsi="Cambria"/>
          <w:b/>
          <w:bCs/>
          <w:sz w:val="20"/>
          <w:szCs w:val="20"/>
        </w:rPr>
        <w:t xml:space="preserve">COURSE REQUIREMENTS </w:t>
      </w:r>
    </w:p>
    <w:p w14:paraId="10229E03" w14:textId="2B2FBB60" w:rsidR="00C43DC9" w:rsidRDefault="00FA5CE0" w:rsidP="00AD0D5B">
      <w:pPr>
        <w:spacing w:before="0"/>
        <w:ind w:left="0" w:right="110" w:firstLine="0"/>
        <w:rPr>
          <w:rFonts w:ascii="Cambria" w:hAnsi="Cambria"/>
          <w:sz w:val="20"/>
          <w:szCs w:val="20"/>
        </w:rPr>
      </w:pPr>
      <w:r w:rsidRPr="004C68B4">
        <w:rPr>
          <w:rFonts w:ascii="Cambria" w:hAnsi="Cambria"/>
          <w:sz w:val="20"/>
          <w:szCs w:val="20"/>
        </w:rPr>
        <w:t>1. Class participation &amp; attendance</w:t>
      </w:r>
      <w:r w:rsidR="00AD0D5B" w:rsidRPr="004C68B4">
        <w:rPr>
          <w:rFonts w:ascii="Cambria" w:hAnsi="Cambria"/>
          <w:sz w:val="20"/>
          <w:szCs w:val="20"/>
        </w:rPr>
        <w:t xml:space="preserve"> via ZOOM</w:t>
      </w:r>
      <w:r w:rsidR="003349F2">
        <w:rPr>
          <w:rFonts w:ascii="Cambria" w:hAnsi="Cambria"/>
          <w:sz w:val="20"/>
          <w:szCs w:val="20"/>
        </w:rPr>
        <w:t>.</w:t>
      </w:r>
      <w:r w:rsidR="00C43DC9">
        <w:rPr>
          <w:rFonts w:ascii="Cambria" w:hAnsi="Cambria"/>
          <w:sz w:val="20"/>
          <w:szCs w:val="20"/>
        </w:rPr>
        <w:t xml:space="preserve"> </w:t>
      </w:r>
      <w:hyperlink r:id="rId6" w:history="1">
        <w:r w:rsidR="00C43DC9" w:rsidRPr="006B56C0">
          <w:rPr>
            <w:rStyle w:val="Hyperlink"/>
            <w:rFonts w:ascii="Cambria" w:hAnsi="Cambria"/>
            <w:sz w:val="20"/>
            <w:szCs w:val="20"/>
          </w:rPr>
          <w:t>https://greaternw.zoom.us/j/98904708538</w:t>
        </w:r>
      </w:hyperlink>
    </w:p>
    <w:p w14:paraId="5C449212" w14:textId="1B3166FB" w:rsidR="005552FC" w:rsidRPr="004C68B4" w:rsidRDefault="00AD0D5B" w:rsidP="00FA5CE0">
      <w:pPr>
        <w:tabs>
          <w:tab w:val="left" w:pos="0"/>
          <w:tab w:val="left" w:pos="220"/>
        </w:tabs>
        <w:spacing w:before="0" w:after="320"/>
        <w:ind w:left="0" w:firstLine="0"/>
        <w:contextualSpacing/>
        <w:rPr>
          <w:rFonts w:ascii="Cambria" w:hAnsi="Cambria"/>
          <w:sz w:val="20"/>
          <w:szCs w:val="20"/>
        </w:rPr>
      </w:pPr>
      <w:r w:rsidRPr="004C68B4">
        <w:rPr>
          <w:rFonts w:ascii="Cambria" w:hAnsi="Cambria"/>
          <w:sz w:val="20"/>
          <w:szCs w:val="20"/>
        </w:rPr>
        <w:t>2</w:t>
      </w:r>
      <w:r w:rsidR="00FA5CE0" w:rsidRPr="004C68B4">
        <w:rPr>
          <w:rFonts w:ascii="Cambria" w:hAnsi="Cambria"/>
          <w:sz w:val="20"/>
          <w:szCs w:val="20"/>
        </w:rPr>
        <w:t xml:space="preserve">. Complete </w:t>
      </w:r>
      <w:r w:rsidRPr="004C68B4">
        <w:rPr>
          <w:rFonts w:ascii="Cambria" w:hAnsi="Cambria"/>
          <w:sz w:val="20"/>
          <w:szCs w:val="20"/>
        </w:rPr>
        <w:t>pre-work assignment</w:t>
      </w:r>
      <w:r w:rsidR="00207C24">
        <w:rPr>
          <w:rFonts w:ascii="Cambria" w:hAnsi="Cambria"/>
          <w:sz w:val="20"/>
          <w:szCs w:val="20"/>
        </w:rPr>
        <w:t xml:space="preserve">s, be on camera as much as possible, complete in-class assessments and reading, and </w:t>
      </w:r>
      <w:r w:rsidRPr="004C68B4">
        <w:rPr>
          <w:rFonts w:ascii="Cambria" w:hAnsi="Cambria"/>
          <w:sz w:val="20"/>
          <w:szCs w:val="20"/>
        </w:rPr>
        <w:t>present an emerging leadership challenge</w:t>
      </w:r>
      <w:r w:rsidR="00207C24">
        <w:rPr>
          <w:rFonts w:ascii="Cambria" w:hAnsi="Cambria"/>
          <w:sz w:val="20"/>
          <w:szCs w:val="20"/>
        </w:rPr>
        <w:t xml:space="preserve"> in Session 6, 7</w:t>
      </w:r>
      <w:r w:rsidR="003107F6">
        <w:rPr>
          <w:rFonts w:ascii="Cambria" w:hAnsi="Cambria"/>
          <w:sz w:val="20"/>
          <w:szCs w:val="20"/>
        </w:rPr>
        <w:t>,</w:t>
      </w:r>
      <w:r w:rsidR="00207C24">
        <w:rPr>
          <w:rFonts w:ascii="Cambria" w:hAnsi="Cambria"/>
          <w:sz w:val="20"/>
          <w:szCs w:val="20"/>
        </w:rPr>
        <w:t xml:space="preserve"> or 8.</w:t>
      </w:r>
    </w:p>
    <w:p w14:paraId="5FEF8657" w14:textId="0301A1DC" w:rsidR="00DE03CC" w:rsidRPr="004C68B4" w:rsidRDefault="00DE03CC" w:rsidP="00FA5CE0">
      <w:pPr>
        <w:tabs>
          <w:tab w:val="left" w:pos="0"/>
          <w:tab w:val="left" w:pos="220"/>
        </w:tabs>
        <w:spacing w:before="0" w:after="320"/>
        <w:ind w:left="0" w:firstLine="0"/>
        <w:contextualSpacing/>
        <w:rPr>
          <w:rFonts w:ascii="Cambria" w:hAnsi="Cambria"/>
          <w:sz w:val="20"/>
          <w:szCs w:val="20"/>
          <w:u w:val="single"/>
        </w:rPr>
      </w:pPr>
    </w:p>
    <w:p w14:paraId="560FB688" w14:textId="2858971A" w:rsidR="00AD0D5B" w:rsidRPr="004C68B4" w:rsidRDefault="00AD0D5B" w:rsidP="0062739C">
      <w:pPr>
        <w:spacing w:before="280"/>
        <w:rPr>
          <w:rFonts w:ascii="Cambria" w:hAnsi="Cambria"/>
          <w:b/>
          <w:bCs/>
          <w:sz w:val="20"/>
          <w:szCs w:val="20"/>
        </w:rPr>
      </w:pPr>
      <w:r w:rsidRPr="004C68B4">
        <w:rPr>
          <w:rFonts w:ascii="Cambria" w:hAnsi="Cambria"/>
          <w:b/>
          <w:bCs/>
          <w:sz w:val="20"/>
          <w:szCs w:val="20"/>
        </w:rPr>
        <w:t>ASSIGNMENTS</w:t>
      </w:r>
    </w:p>
    <w:p w14:paraId="25112744" w14:textId="157DEE73" w:rsidR="00AD0D5B" w:rsidRPr="004C68B4" w:rsidRDefault="00AD0D5B" w:rsidP="0062739C">
      <w:pPr>
        <w:spacing w:before="280"/>
        <w:rPr>
          <w:rFonts w:ascii="Cambria" w:hAnsi="Cambria"/>
          <w:sz w:val="20"/>
          <w:szCs w:val="20"/>
        </w:rPr>
      </w:pPr>
      <w:r w:rsidRPr="004C68B4">
        <w:rPr>
          <w:rFonts w:ascii="Cambria" w:hAnsi="Cambria"/>
          <w:b/>
          <w:bCs/>
          <w:sz w:val="20"/>
          <w:szCs w:val="20"/>
        </w:rPr>
        <w:tab/>
        <w:t>PRE-WORK</w:t>
      </w:r>
      <w:r w:rsidR="00C74227" w:rsidRPr="004C68B4">
        <w:rPr>
          <w:rFonts w:ascii="Cambria" w:hAnsi="Cambria"/>
          <w:b/>
          <w:bCs/>
          <w:sz w:val="20"/>
          <w:szCs w:val="20"/>
        </w:rPr>
        <w:t xml:space="preserve"> 1</w:t>
      </w:r>
      <w:r w:rsidRPr="004C68B4">
        <w:rPr>
          <w:rFonts w:ascii="Cambria" w:hAnsi="Cambria"/>
          <w:b/>
          <w:bCs/>
          <w:sz w:val="20"/>
          <w:szCs w:val="20"/>
        </w:rPr>
        <w:t xml:space="preserve">: </w:t>
      </w:r>
      <w:r w:rsidRPr="004C68B4">
        <w:rPr>
          <w:rFonts w:ascii="Cambria" w:hAnsi="Cambria"/>
          <w:sz w:val="20"/>
          <w:szCs w:val="20"/>
        </w:rPr>
        <w:t xml:space="preserve">Read </w:t>
      </w:r>
      <w:r w:rsidRPr="004C68B4">
        <w:rPr>
          <w:rFonts w:ascii="Cambria" w:hAnsi="Cambria"/>
          <w:i/>
          <w:iCs/>
          <w:sz w:val="20"/>
          <w:szCs w:val="20"/>
        </w:rPr>
        <w:t>Powe and Weems.</w:t>
      </w:r>
      <w:r w:rsidRPr="004C68B4">
        <w:rPr>
          <w:rFonts w:ascii="Cambria" w:hAnsi="Cambria"/>
          <w:sz w:val="20"/>
          <w:szCs w:val="20"/>
        </w:rPr>
        <w:t xml:space="preserve"> Write a </w:t>
      </w:r>
      <w:r w:rsidR="00E274D2">
        <w:rPr>
          <w:rFonts w:ascii="Cambria" w:hAnsi="Cambria"/>
          <w:sz w:val="20"/>
          <w:szCs w:val="20"/>
        </w:rPr>
        <w:t>1 &amp; 1/2</w:t>
      </w:r>
      <w:r w:rsidRPr="004C68B4">
        <w:rPr>
          <w:rFonts w:ascii="Cambria" w:hAnsi="Cambria"/>
          <w:sz w:val="20"/>
          <w:szCs w:val="20"/>
        </w:rPr>
        <w:t xml:space="preserve">-page paper </w:t>
      </w:r>
      <w:r w:rsidR="00E274D2">
        <w:rPr>
          <w:rFonts w:ascii="Cambria" w:hAnsi="Cambria"/>
          <w:sz w:val="20"/>
          <w:szCs w:val="20"/>
        </w:rPr>
        <w:t>(</w:t>
      </w:r>
      <w:r w:rsidR="00207C24">
        <w:rPr>
          <w:rFonts w:ascii="Cambria" w:hAnsi="Cambria"/>
          <w:sz w:val="20"/>
          <w:szCs w:val="20"/>
        </w:rPr>
        <w:t>approx.</w:t>
      </w:r>
      <w:r w:rsidR="00E274D2">
        <w:rPr>
          <w:rFonts w:ascii="Cambria" w:hAnsi="Cambria"/>
          <w:sz w:val="20"/>
          <w:szCs w:val="20"/>
        </w:rPr>
        <w:t xml:space="preserve"> 500 words) </w:t>
      </w:r>
      <w:r w:rsidR="00C74227" w:rsidRPr="004C68B4">
        <w:rPr>
          <w:rFonts w:ascii="Cambria" w:hAnsi="Cambria"/>
          <w:sz w:val="20"/>
          <w:szCs w:val="20"/>
        </w:rPr>
        <w:t xml:space="preserve">describing the usefulness of this text, </w:t>
      </w:r>
      <w:r w:rsidRPr="004C68B4">
        <w:rPr>
          <w:rFonts w:ascii="Cambria" w:hAnsi="Cambria"/>
          <w:sz w:val="20"/>
          <w:szCs w:val="20"/>
        </w:rPr>
        <w:t xml:space="preserve">inclusive of at least three (3) </w:t>
      </w:r>
      <w:r w:rsidR="00C74227" w:rsidRPr="004C68B4">
        <w:rPr>
          <w:rFonts w:ascii="Cambria" w:hAnsi="Cambria"/>
          <w:sz w:val="20"/>
          <w:szCs w:val="20"/>
        </w:rPr>
        <w:t>innovations or solutions the book presented that are relevant in your current ministry setting. At the end of the paper</w:t>
      </w:r>
      <w:r w:rsidR="003107F6">
        <w:rPr>
          <w:rFonts w:ascii="Cambria" w:hAnsi="Cambria"/>
          <w:sz w:val="20"/>
          <w:szCs w:val="20"/>
        </w:rPr>
        <w:t>,</w:t>
      </w:r>
      <w:r w:rsidR="00C74227" w:rsidRPr="004C68B4">
        <w:rPr>
          <w:rFonts w:ascii="Cambria" w:hAnsi="Cambria"/>
          <w:sz w:val="20"/>
          <w:szCs w:val="20"/>
        </w:rPr>
        <w:t xml:space="preserve"> include at least two (2) questions </w:t>
      </w:r>
      <w:r w:rsidR="00E274D2">
        <w:rPr>
          <w:rFonts w:ascii="Cambria" w:hAnsi="Cambria"/>
          <w:sz w:val="20"/>
          <w:szCs w:val="20"/>
        </w:rPr>
        <w:t>you wish to explore throughout this class</w:t>
      </w:r>
      <w:r w:rsidR="00C74227" w:rsidRPr="004C68B4">
        <w:rPr>
          <w:rFonts w:ascii="Cambria" w:hAnsi="Cambria"/>
          <w:sz w:val="20"/>
          <w:szCs w:val="20"/>
        </w:rPr>
        <w:t>.</w:t>
      </w:r>
    </w:p>
    <w:p w14:paraId="64AEA14F" w14:textId="1832F82B" w:rsidR="00C74227" w:rsidRPr="004F2AC4" w:rsidRDefault="00C74227" w:rsidP="009F1A23">
      <w:pPr>
        <w:spacing w:before="280"/>
        <w:rPr>
          <w:rFonts w:ascii="Cambria" w:hAnsi="Cambria"/>
          <w:sz w:val="20"/>
          <w:szCs w:val="20"/>
        </w:rPr>
      </w:pPr>
      <w:r w:rsidRPr="004C68B4">
        <w:rPr>
          <w:rFonts w:ascii="Cambria" w:hAnsi="Cambria"/>
          <w:b/>
          <w:bCs/>
          <w:sz w:val="20"/>
          <w:szCs w:val="20"/>
        </w:rPr>
        <w:tab/>
      </w:r>
      <w:r w:rsidRPr="00207C24">
        <w:rPr>
          <w:rFonts w:ascii="Cambria" w:hAnsi="Cambria"/>
          <w:b/>
          <w:bCs/>
          <w:sz w:val="20"/>
          <w:szCs w:val="20"/>
          <w:highlight w:val="yellow"/>
        </w:rPr>
        <w:t xml:space="preserve">Submit pre-work assignments to </w:t>
      </w:r>
      <w:hyperlink r:id="rId7" w:history="1">
        <w:r w:rsidR="004F2AC4" w:rsidRPr="00207C24">
          <w:rPr>
            <w:rStyle w:val="Hyperlink"/>
            <w:rFonts w:ascii="Cambria" w:hAnsi="Cambria"/>
            <w:b/>
            <w:bCs/>
            <w:sz w:val="20"/>
            <w:szCs w:val="20"/>
            <w:highlight w:val="yellow"/>
          </w:rPr>
          <w:t>bridgeforthcedrick@gmail.com</w:t>
        </w:r>
      </w:hyperlink>
      <w:r w:rsidR="004F2AC4" w:rsidRPr="00207C24">
        <w:rPr>
          <w:rFonts w:ascii="Cambria" w:hAnsi="Cambria"/>
          <w:b/>
          <w:bCs/>
          <w:sz w:val="20"/>
          <w:szCs w:val="20"/>
          <w:highlight w:val="yellow"/>
        </w:rPr>
        <w:t xml:space="preserve"> </w:t>
      </w:r>
      <w:r w:rsidRPr="00207C24">
        <w:rPr>
          <w:rFonts w:ascii="Cambria" w:hAnsi="Cambria"/>
          <w:b/>
          <w:bCs/>
          <w:sz w:val="20"/>
          <w:szCs w:val="20"/>
          <w:highlight w:val="yellow"/>
        </w:rPr>
        <w:t xml:space="preserve">BEFORE </w:t>
      </w:r>
      <w:r w:rsidR="004F2AC4" w:rsidRPr="00207C24">
        <w:rPr>
          <w:rFonts w:ascii="Cambria" w:hAnsi="Cambria"/>
          <w:b/>
          <w:bCs/>
          <w:sz w:val="20"/>
          <w:szCs w:val="20"/>
          <w:highlight w:val="yellow"/>
        </w:rPr>
        <w:t>April 28</w:t>
      </w:r>
      <w:r w:rsidRPr="00207C24">
        <w:rPr>
          <w:rFonts w:ascii="Cambria" w:hAnsi="Cambria"/>
          <w:b/>
          <w:bCs/>
          <w:sz w:val="20"/>
          <w:szCs w:val="20"/>
          <w:highlight w:val="yellow"/>
        </w:rPr>
        <w:t>, 202</w:t>
      </w:r>
      <w:r w:rsidR="004F2AC4" w:rsidRPr="00207C24">
        <w:rPr>
          <w:rFonts w:ascii="Cambria" w:hAnsi="Cambria"/>
          <w:b/>
          <w:bCs/>
          <w:sz w:val="20"/>
          <w:szCs w:val="20"/>
          <w:highlight w:val="yellow"/>
        </w:rPr>
        <w:t>6</w:t>
      </w:r>
      <w:r w:rsidRPr="00207C24">
        <w:rPr>
          <w:rFonts w:ascii="Cambria" w:hAnsi="Cambria"/>
          <w:b/>
          <w:bCs/>
          <w:sz w:val="20"/>
          <w:szCs w:val="20"/>
          <w:highlight w:val="yellow"/>
        </w:rPr>
        <w:t>.</w:t>
      </w:r>
      <w:r w:rsidR="004F2AC4" w:rsidRPr="00207C24">
        <w:rPr>
          <w:rFonts w:ascii="Cambria" w:hAnsi="Cambria"/>
          <w:b/>
          <w:bCs/>
          <w:sz w:val="20"/>
          <w:szCs w:val="20"/>
          <w:highlight w:val="yellow"/>
        </w:rPr>
        <w:t xml:space="preserve"> </w:t>
      </w:r>
      <w:r w:rsidR="004F2AC4" w:rsidRPr="00207C24">
        <w:rPr>
          <w:rFonts w:ascii="Cambria" w:hAnsi="Cambria"/>
          <w:sz w:val="20"/>
          <w:szCs w:val="20"/>
          <w:highlight w:val="yellow"/>
        </w:rPr>
        <w:t>I need time to read all submissions before class begins.</w:t>
      </w:r>
      <w:r w:rsidR="004F2AC4">
        <w:rPr>
          <w:rFonts w:ascii="Cambria" w:hAnsi="Cambria"/>
          <w:sz w:val="20"/>
          <w:szCs w:val="20"/>
        </w:rPr>
        <w:t xml:space="preserve"> </w:t>
      </w:r>
    </w:p>
    <w:p w14:paraId="3AE83BD5" w14:textId="54635B85" w:rsidR="00AD0D5B" w:rsidRDefault="00C74227" w:rsidP="00C74227">
      <w:pPr>
        <w:spacing w:before="280"/>
        <w:rPr>
          <w:rFonts w:ascii="Cambria" w:hAnsi="Cambria"/>
          <w:sz w:val="20"/>
          <w:szCs w:val="20"/>
        </w:rPr>
      </w:pPr>
      <w:r w:rsidRPr="004C68B4">
        <w:rPr>
          <w:rFonts w:ascii="Cambria" w:hAnsi="Cambria"/>
          <w:b/>
          <w:bCs/>
          <w:sz w:val="20"/>
          <w:szCs w:val="20"/>
        </w:rPr>
        <w:tab/>
        <w:t>IN-CLASS ASSIGNMENT</w:t>
      </w:r>
      <w:r w:rsidR="009F1A23">
        <w:rPr>
          <w:rFonts w:ascii="Cambria" w:hAnsi="Cambria"/>
          <w:b/>
          <w:bCs/>
          <w:sz w:val="20"/>
          <w:szCs w:val="20"/>
        </w:rPr>
        <w:t xml:space="preserve"> 1</w:t>
      </w:r>
      <w:r w:rsidRPr="004C68B4">
        <w:rPr>
          <w:rFonts w:ascii="Cambria" w:hAnsi="Cambria"/>
          <w:b/>
          <w:bCs/>
          <w:sz w:val="20"/>
          <w:szCs w:val="20"/>
        </w:rPr>
        <w:t xml:space="preserve">: </w:t>
      </w:r>
      <w:r w:rsidRPr="004C68B4">
        <w:rPr>
          <w:rFonts w:ascii="Cambria" w:hAnsi="Cambria"/>
          <w:sz w:val="20"/>
          <w:szCs w:val="20"/>
        </w:rPr>
        <w:t xml:space="preserve">Complete </w:t>
      </w:r>
      <w:r w:rsidR="00F775AC" w:rsidRPr="00F775AC">
        <w:rPr>
          <w:rFonts w:ascii="Cambria" w:hAnsi="Cambria"/>
          <w:b/>
          <w:bCs/>
          <w:sz w:val="20"/>
          <w:szCs w:val="20"/>
          <w:u w:val="single"/>
        </w:rPr>
        <w:t>Leadership Challenge Action Plan (Due May 25</w:t>
      </w:r>
      <w:r w:rsidR="00F775AC" w:rsidRPr="00F775AC">
        <w:rPr>
          <w:rFonts w:ascii="Cambria" w:hAnsi="Cambria"/>
          <w:b/>
          <w:bCs/>
          <w:sz w:val="20"/>
          <w:szCs w:val="20"/>
          <w:u w:val="single"/>
          <w:vertAlign w:val="superscript"/>
        </w:rPr>
        <w:t>th</w:t>
      </w:r>
      <w:r w:rsidR="00F775AC" w:rsidRPr="00F775AC">
        <w:rPr>
          <w:rFonts w:ascii="Cambria" w:hAnsi="Cambria"/>
          <w:b/>
          <w:bCs/>
          <w:sz w:val="20"/>
          <w:szCs w:val="20"/>
          <w:u w:val="single"/>
        </w:rPr>
        <w:t>)</w:t>
      </w:r>
      <w:r w:rsidR="00F775AC">
        <w:rPr>
          <w:rFonts w:ascii="Cambria" w:hAnsi="Cambria"/>
          <w:b/>
          <w:bCs/>
          <w:sz w:val="20"/>
          <w:szCs w:val="20"/>
          <w:u w:val="single"/>
        </w:rPr>
        <w:t>,</w:t>
      </w:r>
      <w:r w:rsidR="00F775AC">
        <w:rPr>
          <w:rFonts w:ascii="Cambria" w:hAnsi="Cambria"/>
          <w:sz w:val="20"/>
          <w:szCs w:val="20"/>
        </w:rPr>
        <w:t xml:space="preserve"> </w:t>
      </w:r>
      <w:r w:rsidRPr="004C68B4">
        <w:rPr>
          <w:rFonts w:ascii="Cambria" w:hAnsi="Cambria"/>
          <w:sz w:val="20"/>
          <w:szCs w:val="20"/>
        </w:rPr>
        <w:t xml:space="preserve">leadership style, </w:t>
      </w:r>
      <w:r w:rsidR="00F775AC">
        <w:rPr>
          <w:rFonts w:ascii="Cambria" w:hAnsi="Cambria"/>
          <w:sz w:val="20"/>
          <w:szCs w:val="20"/>
        </w:rPr>
        <w:t>StrengthsF</w:t>
      </w:r>
      <w:r w:rsidRPr="004C68B4">
        <w:rPr>
          <w:rFonts w:ascii="Cambria" w:hAnsi="Cambria"/>
          <w:sz w:val="20"/>
          <w:szCs w:val="20"/>
        </w:rPr>
        <w:t xml:space="preserve">inder, and conflict assessments. </w:t>
      </w:r>
      <w:r w:rsidR="004F2AC4">
        <w:rPr>
          <w:rFonts w:ascii="Cambria" w:hAnsi="Cambria"/>
          <w:sz w:val="20"/>
          <w:szCs w:val="20"/>
        </w:rPr>
        <w:t>Engage group and team accountability practices and tools</w:t>
      </w:r>
      <w:r w:rsidRPr="004C68B4">
        <w:rPr>
          <w:rFonts w:ascii="Cambria" w:hAnsi="Cambria"/>
          <w:sz w:val="20"/>
          <w:szCs w:val="20"/>
        </w:rPr>
        <w:t>.</w:t>
      </w:r>
      <w:r w:rsidR="004F2AC4">
        <w:rPr>
          <w:rFonts w:ascii="Cambria" w:hAnsi="Cambria"/>
          <w:sz w:val="20"/>
          <w:szCs w:val="20"/>
        </w:rPr>
        <w:t xml:space="preserve"> </w:t>
      </w:r>
      <w:r w:rsidR="00207C24">
        <w:rPr>
          <w:rFonts w:ascii="Cambria" w:hAnsi="Cambria"/>
          <w:sz w:val="20"/>
          <w:szCs w:val="20"/>
        </w:rPr>
        <w:t xml:space="preserve">Present an ongoing or emerging leadership challenge in your ministry setting and allow the class to process possibilities for change or adaptation using what we are learning in class. </w:t>
      </w:r>
    </w:p>
    <w:p w14:paraId="20624094" w14:textId="06CD8AA9" w:rsidR="009F1A23" w:rsidRPr="009F1A23" w:rsidRDefault="009F1A23" w:rsidP="009F1A23">
      <w:pPr>
        <w:spacing w:before="280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bCs/>
          <w:sz w:val="20"/>
          <w:szCs w:val="20"/>
        </w:rPr>
        <w:tab/>
        <w:t>IN-CLASS ASSIGNMENT</w:t>
      </w:r>
      <w:r w:rsidRPr="004C68B4">
        <w:rPr>
          <w:rFonts w:ascii="Cambria" w:hAnsi="Cambria"/>
          <w:b/>
          <w:bCs/>
          <w:sz w:val="20"/>
          <w:szCs w:val="20"/>
        </w:rPr>
        <w:t xml:space="preserve"> 2: </w:t>
      </w:r>
      <w:r>
        <w:rPr>
          <w:rFonts w:ascii="Cambria" w:hAnsi="Cambria"/>
          <w:sz w:val="20"/>
          <w:szCs w:val="20"/>
        </w:rPr>
        <w:t xml:space="preserve">Read the </w:t>
      </w:r>
      <w:r>
        <w:rPr>
          <w:rFonts w:ascii="Cambria" w:hAnsi="Cambria"/>
          <w:i/>
          <w:iCs/>
          <w:sz w:val="20"/>
          <w:szCs w:val="20"/>
        </w:rPr>
        <w:t xml:space="preserve">Meditations for Mortals </w:t>
      </w:r>
      <w:r>
        <w:rPr>
          <w:rFonts w:ascii="Cambria" w:hAnsi="Cambria"/>
          <w:sz w:val="20"/>
          <w:szCs w:val="20"/>
        </w:rPr>
        <w:t>excerpt in class</w:t>
      </w:r>
      <w:r>
        <w:rPr>
          <w:rFonts w:ascii="Cambria" w:hAnsi="Cambria"/>
          <w:b/>
          <w:bCs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>Select one section that captured your attention or imagination. Practice that principle at least once, journal your experience, and be prepared to share your experience(s) with the class on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F1A23">
        <w:rPr>
          <w:rFonts w:ascii="Cambria" w:hAnsi="Cambria"/>
          <w:b/>
          <w:bCs/>
          <w:sz w:val="20"/>
          <w:szCs w:val="20"/>
          <w:u w:val="single"/>
        </w:rPr>
        <w:t>May 28</w:t>
      </w:r>
      <w:r w:rsidRPr="009F1A23">
        <w:rPr>
          <w:rFonts w:ascii="Cambria" w:hAnsi="Cambria"/>
          <w:b/>
          <w:bCs/>
          <w:sz w:val="20"/>
          <w:szCs w:val="20"/>
          <w:u w:val="single"/>
          <w:vertAlign w:val="superscript"/>
        </w:rPr>
        <w:t>th</w:t>
      </w:r>
      <w:r w:rsidRPr="009F1A23">
        <w:rPr>
          <w:rFonts w:ascii="Cambria" w:hAnsi="Cambria"/>
          <w:sz w:val="20"/>
          <w:szCs w:val="20"/>
          <w:u w:val="single"/>
        </w:rPr>
        <w:t>.</w:t>
      </w:r>
    </w:p>
    <w:p w14:paraId="7CA5EB13" w14:textId="59D6A53C" w:rsidR="00741B6E" w:rsidRDefault="00741B6E" w:rsidP="00AD0D5B">
      <w:pPr>
        <w:spacing w:before="28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CLASS FLOW</w:t>
      </w:r>
      <w:r w:rsidR="00AA5FBA">
        <w:rPr>
          <w:rFonts w:ascii="Cambria" w:hAnsi="Cambria"/>
          <w:b/>
          <w:bCs/>
          <w:sz w:val="20"/>
          <w:szCs w:val="20"/>
        </w:rPr>
        <w:t xml:space="preserve"> &amp; EXPECTATIONS</w:t>
      </w:r>
    </w:p>
    <w:p w14:paraId="180F24DB" w14:textId="196F003D" w:rsidR="00741B6E" w:rsidRPr="00741B6E" w:rsidRDefault="00741B6E" w:rsidP="00F775AC">
      <w:pPr>
        <w:spacing w:before="28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Each session begins with a video and discussion about an aspect of leadership or character</w:t>
      </w:r>
      <w:r w:rsidR="00AA5FBA">
        <w:rPr>
          <w:rFonts w:ascii="Cambria" w:hAnsi="Cambria"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Section 1 centers on dynamic topics relevant to the course objectives. </w:t>
      </w:r>
      <w:r w:rsidR="00AA5FB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Section 2 allows space for assessments, reading</w:t>
      </w:r>
      <w:r w:rsidR="00F775AC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or videos, followed by a brief discussion. </w:t>
      </w:r>
      <w:r w:rsidR="00AA5FBA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lastRenderedPageBreak/>
        <w:t xml:space="preserve">Section 3 </w:t>
      </w:r>
      <w:r w:rsidR="00AA5FBA">
        <w:rPr>
          <w:rFonts w:ascii="Cambria" w:hAnsi="Cambria"/>
          <w:sz w:val="20"/>
          <w:szCs w:val="20"/>
        </w:rPr>
        <w:t xml:space="preserve">centers </w:t>
      </w:r>
      <w:r w:rsidR="00F775AC">
        <w:rPr>
          <w:rFonts w:ascii="Cambria" w:hAnsi="Cambria"/>
          <w:sz w:val="20"/>
          <w:szCs w:val="20"/>
        </w:rPr>
        <w:t xml:space="preserve">on </w:t>
      </w:r>
      <w:r w:rsidR="00AA5FBA">
        <w:rPr>
          <w:rFonts w:ascii="Cambria" w:hAnsi="Cambria"/>
          <w:sz w:val="20"/>
          <w:szCs w:val="20"/>
        </w:rPr>
        <w:t xml:space="preserve">the </w:t>
      </w:r>
      <w:r w:rsidR="00AA5FBA">
        <w:rPr>
          <w:rFonts w:ascii="Cambria" w:hAnsi="Cambria"/>
          <w:i/>
          <w:iCs/>
          <w:sz w:val="20"/>
          <w:szCs w:val="20"/>
        </w:rPr>
        <w:t>Weems and Powe</w:t>
      </w:r>
      <w:r w:rsidR="00AA5FBA">
        <w:rPr>
          <w:rFonts w:ascii="Cambria" w:hAnsi="Cambria"/>
          <w:sz w:val="20"/>
          <w:szCs w:val="20"/>
        </w:rPr>
        <w:t xml:space="preserve"> text. There are breaks throughout the evening. </w:t>
      </w:r>
      <w:r>
        <w:rPr>
          <w:rFonts w:ascii="Cambria" w:hAnsi="Cambria"/>
          <w:sz w:val="20"/>
          <w:szCs w:val="20"/>
        </w:rPr>
        <w:tab/>
      </w:r>
    </w:p>
    <w:p w14:paraId="35FB8D7E" w14:textId="611EFB92" w:rsidR="0062739C" w:rsidRPr="004C68B4" w:rsidRDefault="0062739C" w:rsidP="00AD0D5B">
      <w:pPr>
        <w:spacing w:before="280"/>
        <w:rPr>
          <w:rFonts w:ascii="Cambria" w:hAnsi="Cambria"/>
          <w:b/>
          <w:bCs/>
          <w:sz w:val="20"/>
          <w:szCs w:val="20"/>
        </w:rPr>
      </w:pPr>
      <w:r w:rsidRPr="004C68B4">
        <w:rPr>
          <w:rFonts w:ascii="Cambria" w:hAnsi="Cambria"/>
          <w:b/>
          <w:bCs/>
          <w:sz w:val="20"/>
          <w:szCs w:val="20"/>
        </w:rPr>
        <w:t xml:space="preserve">SCHEDULE &amp; DATES </w:t>
      </w:r>
    </w:p>
    <w:p w14:paraId="2A42D502" w14:textId="77777777" w:rsidR="00FA5CE0" w:rsidRPr="004C68B4" w:rsidRDefault="00FA5CE0" w:rsidP="0062739C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41192BC0" w14:textId="038D7774" w:rsidR="005552FC" w:rsidRPr="00FC2290" w:rsidRDefault="00856EF4" w:rsidP="002A6878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sz w:val="20"/>
          <w:szCs w:val="20"/>
          <w:u w:val="single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5552FC" w:rsidRPr="00FC2290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ONE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 xml:space="preserve"> 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3349F2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 xml:space="preserve">May </w:t>
      </w:r>
      <w:r w:rsidR="004F2AC4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5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Brene Brown “In the Arena”</w:t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60F26FF6" w14:textId="3FBC2704" w:rsidR="00FA5CE0" w:rsidRPr="004C68B4" w:rsidRDefault="005552FC" w:rsidP="002A6878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hAnsi="Cambria"/>
          <w:sz w:val="20"/>
          <w:szCs w:val="20"/>
        </w:rPr>
        <w:tab/>
      </w:r>
      <w:r w:rsidRPr="004C68B4">
        <w:rPr>
          <w:rFonts w:ascii="Cambria" w:hAnsi="Cambria"/>
          <w:sz w:val="20"/>
          <w:szCs w:val="20"/>
        </w:rPr>
        <w:tab/>
      </w:r>
      <w:r w:rsidR="00FA5CE0" w:rsidRPr="004C68B4">
        <w:rPr>
          <w:rFonts w:ascii="Cambria" w:eastAsiaTheme="minorEastAsia" w:hAnsi="Cambria" w:cs="Cambria"/>
          <w:sz w:val="20"/>
          <w:szCs w:val="20"/>
          <w:lang w:eastAsia="ja-JP"/>
        </w:rPr>
        <w:t>Introduction</w:t>
      </w:r>
      <w:r w:rsidR="002A6878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/Class overview; </w:t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Explore Meditations for Mortals 1; </w:t>
      </w:r>
      <w:r w:rsidR="00996C78" w:rsidRPr="004C68B4">
        <w:rPr>
          <w:rFonts w:ascii="Cambria" w:hAnsi="Cambria"/>
          <w:sz w:val="20"/>
          <w:szCs w:val="20"/>
        </w:rPr>
        <w:t>Biblical models of</w:t>
      </w:r>
      <w:r w:rsidR="00FA5CE0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2A6878" w:rsidRPr="004C68B4">
        <w:rPr>
          <w:rFonts w:ascii="Cambria" w:eastAsiaTheme="minorEastAsia" w:hAnsi="Cambria" w:cs="Cambria"/>
          <w:sz w:val="20"/>
          <w:szCs w:val="20"/>
          <w:lang w:eastAsia="ja-JP"/>
        </w:rPr>
        <w:t>Leadership</w:t>
      </w:r>
      <w:r w:rsidR="00FA5CE0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996C78" w:rsidRPr="00163D39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Leadership Style</w:t>
      </w:r>
      <w:r w:rsidR="004F2AC4" w:rsidRPr="00163D39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 xml:space="preserve"> Inventory</w:t>
      </w:r>
      <w:r w:rsidR="00996C78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4F2AC4">
        <w:rPr>
          <w:rFonts w:ascii="Cambria" w:eastAsiaTheme="minorEastAsia" w:hAnsi="Cambria" w:cs="Cambria"/>
          <w:sz w:val="20"/>
          <w:szCs w:val="20"/>
          <w:lang w:eastAsia="ja-JP"/>
        </w:rPr>
        <w:t xml:space="preserve">Explain </w:t>
      </w:r>
      <w:r w:rsidR="00996C78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Emerging </w:t>
      </w:r>
      <w:r w:rsidR="00F775AC" w:rsidRPr="00F775AC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Leadership Challenge Action Plan</w:t>
      </w:r>
      <w:r w:rsidR="00F775AC">
        <w:rPr>
          <w:rFonts w:ascii="Cambria" w:eastAsiaTheme="minorEastAsia" w:hAnsi="Cambria" w:cs="Cambria"/>
          <w:sz w:val="20"/>
          <w:szCs w:val="20"/>
          <w:lang w:eastAsia="ja-JP"/>
        </w:rPr>
        <w:t xml:space="preserve"> &amp; Template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2B7F9D">
        <w:rPr>
          <w:rFonts w:ascii="Cambria" w:eastAsiaTheme="minorEastAsia" w:hAnsi="Cambria" w:cs="Cambria"/>
          <w:sz w:val="20"/>
          <w:szCs w:val="20"/>
          <w:lang w:eastAsia="ja-JP"/>
        </w:rPr>
        <w:t xml:space="preserve">Denominational Handbook; 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>Discuss Preface &amp; Chapter 1 of Powe &amp; Weems</w:t>
      </w:r>
    </w:p>
    <w:p w14:paraId="4FBE2016" w14:textId="5E7BCAF9" w:rsidR="00FA5CE0" w:rsidRPr="004C68B4" w:rsidRDefault="00FA5CE0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513BE231" w14:textId="357864BE" w:rsidR="005552FC" w:rsidRPr="00FC2290" w:rsidRDefault="005552FC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FC2290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TWO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3349F2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 xml:space="preserve">May </w:t>
      </w:r>
      <w:r w:rsidR="004F2AC4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7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Bobby McFerrin “Don’t Worry, Be Happy”</w:t>
      </w:r>
      <w:r w:rsidR="00996C78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4E26A612" w14:textId="32020613" w:rsidR="0062739C" w:rsidRPr="004C68B4" w:rsidRDefault="0062739C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sz w:val="20"/>
          <w:szCs w:val="20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Explore Meditations for Mortals 2; 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>Project management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 and Accountability tools</w:t>
      </w:r>
      <w:r w:rsidR="004F2AC4">
        <w:rPr>
          <w:rFonts w:ascii="Cambria" w:eastAsiaTheme="minorEastAsia" w:hAnsi="Cambria" w:cs="Cambria"/>
          <w:sz w:val="20"/>
          <w:szCs w:val="20"/>
          <w:lang w:eastAsia="ja-JP"/>
        </w:rPr>
        <w:t xml:space="preserve"> (RACI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>, DARCI, etc.</w:t>
      </w:r>
      <w:r w:rsidR="004F2AC4">
        <w:rPr>
          <w:rFonts w:ascii="Cambria" w:eastAsiaTheme="minorEastAsia" w:hAnsi="Cambria" w:cs="Cambria"/>
          <w:sz w:val="20"/>
          <w:szCs w:val="20"/>
          <w:lang w:eastAsia="ja-JP"/>
        </w:rPr>
        <w:t>)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996C78" w:rsidRPr="004C68B4">
        <w:rPr>
          <w:rFonts w:ascii="Cambria" w:eastAsiaTheme="minorEastAsia" w:hAnsi="Cambria" w:cs="Cambria"/>
          <w:sz w:val="20"/>
          <w:szCs w:val="20"/>
          <w:lang w:eastAsia="ja-JP"/>
        </w:rPr>
        <w:t>Leadership style assessment</w:t>
      </w:r>
      <w:r w:rsidR="004F2AC4">
        <w:rPr>
          <w:rFonts w:ascii="Cambria" w:eastAsiaTheme="minorEastAsia" w:hAnsi="Cambria" w:cs="Cambria"/>
          <w:sz w:val="20"/>
          <w:szCs w:val="20"/>
          <w:lang w:eastAsia="ja-JP"/>
        </w:rPr>
        <w:t xml:space="preserve"> results and implications</w:t>
      </w:r>
      <w:r w:rsidR="00996C78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970D59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Team Leadership; </w:t>
      </w:r>
      <w:r w:rsidR="00396D16" w:rsidRPr="00163D39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Strengths Finder Leadership assessment</w:t>
      </w:r>
      <w:r w:rsidR="00396D16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>Discuss Chapter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>s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2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 xml:space="preserve"> and 3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 xml:space="preserve">of 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>Powe &amp; Weems</w:t>
      </w:r>
    </w:p>
    <w:p w14:paraId="529F80C8" w14:textId="238AFC13" w:rsidR="003349F2" w:rsidRDefault="003349F2" w:rsidP="00207C24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43204B0D" w14:textId="12FE1A07" w:rsidR="005552FC" w:rsidRPr="00FC2290" w:rsidRDefault="003349F2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>
        <w:rPr>
          <w:rFonts w:ascii="Cambria" w:eastAsiaTheme="minorEastAsia" w:hAnsi="Cambria" w:cs="Cambria"/>
          <w:sz w:val="20"/>
          <w:szCs w:val="20"/>
          <w:lang w:eastAsia="ja-JP"/>
        </w:rPr>
        <w:tab/>
      </w:r>
      <w:r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5552FC" w:rsidRPr="00FC2290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THREE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 xml:space="preserve"> </w:t>
      </w:r>
      <w:r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May 1</w:t>
      </w:r>
      <w:r w:rsidR="004F2AC4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2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Shonda Rhimes “The Year of Yes”</w:t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4BE1BF2A" w14:textId="67F4E9DF" w:rsidR="002A6878" w:rsidRPr="004C68B4" w:rsidRDefault="00856EF4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Explore Meditations for Mortals 3; </w:t>
      </w:r>
      <w:r w:rsidR="00970D59">
        <w:rPr>
          <w:rFonts w:ascii="Cambria" w:eastAsiaTheme="minorEastAsia" w:hAnsi="Cambria" w:cs="Cambria"/>
          <w:sz w:val="20"/>
          <w:szCs w:val="20"/>
          <w:lang w:eastAsia="ja-JP"/>
        </w:rPr>
        <w:t xml:space="preserve">Social Location; Strengths Finder results and implications; Culture change; </w:t>
      </w:r>
      <w:r w:rsidR="00396D16" w:rsidRPr="00163D39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Conflict style assessment</w:t>
      </w:r>
      <w:r w:rsidR="00396D16" w:rsidRPr="004C68B4">
        <w:rPr>
          <w:rFonts w:ascii="Cambria" w:eastAsiaTheme="minorEastAsia" w:hAnsi="Cambria" w:cs="Cambria"/>
          <w:sz w:val="20"/>
          <w:szCs w:val="20"/>
          <w:lang w:eastAsia="ja-JP"/>
        </w:rPr>
        <w:t>;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163D39" w:rsidRPr="004C68B4">
        <w:rPr>
          <w:rFonts w:ascii="Cambria" w:eastAsiaTheme="minorEastAsia" w:hAnsi="Cambria" w:cs="Cambria"/>
          <w:sz w:val="20"/>
          <w:szCs w:val="20"/>
          <w:lang w:eastAsia="ja-JP"/>
        </w:rPr>
        <w:t>Emotional Intelligence</w:t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, </w:t>
      </w:r>
      <w:r w:rsidR="002B7F9D">
        <w:rPr>
          <w:rFonts w:ascii="Cambria" w:eastAsiaTheme="minorEastAsia" w:hAnsi="Cambria" w:cs="Cambria"/>
          <w:sz w:val="20"/>
          <w:szCs w:val="20"/>
          <w:lang w:eastAsia="ja-JP"/>
        </w:rPr>
        <w:t xml:space="preserve">UM Social Principles, </w:t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>Preaching &amp; Visitation</w:t>
      </w:r>
      <w:r w:rsidR="00163D39" w:rsidRPr="004C68B4">
        <w:rPr>
          <w:rFonts w:ascii="Cambria" w:eastAsiaTheme="minorEastAsia" w:hAnsi="Cambria" w:cs="Cambria"/>
          <w:sz w:val="20"/>
          <w:szCs w:val="20"/>
          <w:lang w:eastAsia="ja-JP"/>
        </w:rPr>
        <w:t>;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>Discuss Chapter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>s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>4 and 5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of Powe &amp; Weems</w:t>
      </w:r>
    </w:p>
    <w:p w14:paraId="2E6F7990" w14:textId="77777777" w:rsidR="00FA5CE0" w:rsidRPr="004C68B4" w:rsidRDefault="00FA5CE0" w:rsidP="002A6878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39FD2458" w14:textId="6616A5D2" w:rsidR="005552FC" w:rsidRPr="00FC2290" w:rsidRDefault="005552FC" w:rsidP="002A6878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FC2290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FOUR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3349F2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May 1</w:t>
      </w:r>
      <w:r w:rsidR="004F2AC4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4</w:t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Howard-John Wesley “Selah”</w:t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739A43DF" w14:textId="702E8B33" w:rsidR="0062739C" w:rsidRPr="004C68B4" w:rsidRDefault="00856EF4" w:rsidP="009B5C0B">
      <w:pPr>
        <w:tabs>
          <w:tab w:val="left" w:pos="220"/>
          <w:tab w:val="left" w:pos="720"/>
        </w:tabs>
        <w:spacing w:before="0" w:after="320"/>
        <w:contextualSpacing/>
        <w:rPr>
          <w:rFonts w:ascii="Cambria" w:hAnsi="Cambria"/>
          <w:sz w:val="20"/>
          <w:szCs w:val="20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>Explore Meditations for Mortals 4</w:t>
      </w:r>
      <w:r w:rsidR="00970D59">
        <w:rPr>
          <w:rFonts w:ascii="Cambria" w:eastAsiaTheme="minorEastAsia" w:hAnsi="Cambria" w:cs="Cambria"/>
          <w:sz w:val="20"/>
          <w:szCs w:val="20"/>
          <w:lang w:eastAsia="ja-JP"/>
        </w:rPr>
        <w:t>; Conflict Style Assessment results and implications;</w:t>
      </w:r>
      <w:r w:rsidR="00396D16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163D39" w:rsidRPr="004C68B4">
        <w:rPr>
          <w:rFonts w:ascii="Cambria" w:eastAsiaTheme="minorEastAsia" w:hAnsi="Cambria" w:cs="Cambria"/>
          <w:sz w:val="20"/>
          <w:szCs w:val="20"/>
          <w:lang w:eastAsia="ja-JP"/>
        </w:rPr>
        <w:t>Leading through conflict</w:t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>, weddings and funerals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396D16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Self-Care; 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>Emerging leadership challenges</w:t>
      </w:r>
      <w:r w:rsidR="00207C24">
        <w:rPr>
          <w:rFonts w:ascii="Cambria" w:eastAsiaTheme="minorEastAsia" w:hAnsi="Cambria" w:cs="Cambria"/>
          <w:sz w:val="20"/>
          <w:szCs w:val="20"/>
          <w:lang w:eastAsia="ja-JP"/>
        </w:rPr>
        <w:t xml:space="preserve"> explanation and sign up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Discuss Chapters 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>6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&amp; 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>7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of Powe &amp; Weems</w:t>
      </w:r>
      <w:r w:rsidR="00396D16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</w:p>
    <w:p w14:paraId="7F47B951" w14:textId="77777777" w:rsidR="0062739C" w:rsidRPr="004C68B4" w:rsidRDefault="0062739C" w:rsidP="002A6878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47C0E179" w14:textId="006EF24F" w:rsidR="005552FC" w:rsidRPr="00FC2290" w:rsidRDefault="005552FC" w:rsidP="002A6878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9F1A23">
        <w:rPr>
          <w:rFonts w:ascii="Cambria" w:eastAsiaTheme="minorEastAsia" w:hAnsi="Cambria" w:cs="Cambria"/>
          <w:sz w:val="20"/>
          <w:szCs w:val="20"/>
          <w:lang w:eastAsia="ja-JP"/>
        </w:rPr>
        <w:t>**</w:t>
      </w:r>
      <w:r w:rsidRPr="00FC2290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FIVE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3349F2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 xml:space="preserve">May </w:t>
      </w:r>
      <w:r w:rsidR="004F2AC4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19</w:t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Simon Sinek “Leading With Action”</w:t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059751D9" w14:textId="0AF03E02" w:rsidR="00FA5CE0" w:rsidRPr="004C68B4" w:rsidRDefault="0062739C" w:rsidP="002A6878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9F1A23">
        <w:rPr>
          <w:rFonts w:ascii="Cambria" w:eastAsiaTheme="minorEastAsia" w:hAnsi="Cambria" w:cs="Cambria"/>
          <w:sz w:val="20"/>
          <w:szCs w:val="20"/>
          <w:lang w:eastAsia="ja-JP"/>
        </w:rPr>
        <w:t xml:space="preserve">5:00pm – 5:45pm Prepare Leadership Challenge and Mediation for Mortals Journal Exercise. </w:t>
      </w:r>
      <w:r w:rsidR="00970D59" w:rsidRPr="004C68B4">
        <w:rPr>
          <w:rFonts w:ascii="Cambria" w:eastAsiaTheme="minorEastAsia" w:hAnsi="Cambria" w:cs="Cambria"/>
          <w:sz w:val="20"/>
          <w:szCs w:val="20"/>
          <w:lang w:eastAsia="ja-JP"/>
        </w:rPr>
        <w:t>Adaptive Leadership</w:t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 and Empowering Laity</w:t>
      </w:r>
      <w:r w:rsidR="00970D59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207C24">
        <w:rPr>
          <w:rFonts w:ascii="Cambria" w:eastAsiaTheme="minorEastAsia" w:hAnsi="Cambria" w:cs="Cambria"/>
          <w:sz w:val="20"/>
          <w:szCs w:val="20"/>
          <w:lang w:eastAsia="ja-JP"/>
        </w:rPr>
        <w:t>Single Board Governance</w:t>
      </w:r>
      <w:r w:rsidR="00207C24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741B6E">
        <w:rPr>
          <w:rFonts w:ascii="Cambria" w:eastAsiaTheme="minorEastAsia" w:hAnsi="Cambria" w:cs="Cambria"/>
          <w:sz w:val="20"/>
          <w:szCs w:val="20"/>
          <w:lang w:eastAsia="ja-JP"/>
        </w:rPr>
        <w:t>Vision “traps”;</w:t>
      </w:r>
      <w:r w:rsidR="009F1A23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2C7D48" w:rsidRPr="004C68B4">
        <w:rPr>
          <w:rFonts w:ascii="Cambria" w:eastAsiaTheme="minorEastAsia" w:hAnsi="Cambria" w:cs="Cambria"/>
          <w:sz w:val="20"/>
          <w:szCs w:val="20"/>
          <w:lang w:eastAsia="ja-JP"/>
        </w:rPr>
        <w:t>Discuss Chapter</w:t>
      </w:r>
      <w:r w:rsidR="00234445">
        <w:rPr>
          <w:rFonts w:ascii="Cambria" w:eastAsiaTheme="minorEastAsia" w:hAnsi="Cambria" w:cs="Cambria"/>
          <w:sz w:val="20"/>
          <w:szCs w:val="20"/>
          <w:lang w:eastAsia="ja-JP"/>
        </w:rPr>
        <w:t xml:space="preserve"> 8 </w:t>
      </w:r>
      <w:r w:rsidR="002C7D48" w:rsidRPr="004C68B4">
        <w:rPr>
          <w:rFonts w:ascii="Cambria" w:eastAsiaTheme="minorEastAsia" w:hAnsi="Cambria" w:cs="Cambria"/>
          <w:sz w:val="20"/>
          <w:szCs w:val="20"/>
          <w:lang w:eastAsia="ja-JP"/>
        </w:rPr>
        <w:t>of Powe &amp; Weems</w:t>
      </w:r>
    </w:p>
    <w:p w14:paraId="7543902A" w14:textId="77777777" w:rsidR="0062739C" w:rsidRPr="004C68B4" w:rsidRDefault="0062739C" w:rsidP="00054673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4F13D563" w14:textId="7BFFBCF4" w:rsidR="005552FC" w:rsidRPr="00FC2290" w:rsidRDefault="005552FC" w:rsidP="00054673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396D16" w:rsidRPr="00741B6E">
        <w:rPr>
          <w:rFonts w:ascii="Cambria" w:eastAsiaTheme="minorEastAsia" w:hAnsi="Cambria" w:cs="Cambria"/>
          <w:sz w:val="20"/>
          <w:szCs w:val="20"/>
          <w:lang w:eastAsia="ja-JP"/>
        </w:rPr>
        <w:t xml:space="preserve">         </w:t>
      </w:r>
      <w:r w:rsidR="00741B6E" w:rsidRPr="00741B6E">
        <w:rPr>
          <w:rFonts w:ascii="Cambria" w:eastAsiaTheme="minorEastAsia" w:hAnsi="Cambria" w:cs="Cambria"/>
          <w:sz w:val="20"/>
          <w:szCs w:val="20"/>
          <w:lang w:eastAsia="ja-JP"/>
        </w:rPr>
        <w:t xml:space="preserve">  </w:t>
      </w:r>
      <w:r w:rsidRPr="00FC2290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SIX</w:t>
      </w:r>
      <w:r w:rsidR="000F46CE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3349F2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 xml:space="preserve">May </w:t>
      </w:r>
      <w:r w:rsidR="004F2AC4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21</w:t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 w:rsidRP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Bishop Michael Curry “Courage”</w:t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3974A4C1" w14:textId="322BE8CB" w:rsidR="00FA5CE0" w:rsidRDefault="0062739C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9F1A23">
        <w:rPr>
          <w:rFonts w:ascii="Cambria" w:eastAsiaTheme="minorEastAsia" w:hAnsi="Cambria" w:cs="Cambria"/>
          <w:sz w:val="20"/>
          <w:szCs w:val="20"/>
          <w:lang w:eastAsia="ja-JP"/>
        </w:rPr>
        <w:t>Congregational Assessment VIDEO;</w:t>
      </w:r>
      <w:r w:rsidR="00970D59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207C24">
        <w:rPr>
          <w:rFonts w:ascii="Cambria" w:eastAsiaTheme="minorEastAsia" w:hAnsi="Cambria" w:cs="Cambria"/>
          <w:sz w:val="20"/>
          <w:szCs w:val="20"/>
          <w:lang w:eastAsia="ja-JP"/>
        </w:rPr>
        <w:t>Single Board Governance</w:t>
      </w:r>
      <w:r w:rsidR="00207C24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970D59">
        <w:rPr>
          <w:rFonts w:ascii="Cambria" w:hAnsi="Cambria" w:cstheme="minorHAnsi"/>
          <w:sz w:val="20"/>
          <w:szCs w:val="20"/>
        </w:rPr>
        <w:t>Staff-Parish Relations Committee, Nominations, &amp; Leadership Teams;</w:t>
      </w:r>
      <w:r w:rsidR="00396D16" w:rsidRPr="004C68B4">
        <w:rPr>
          <w:rFonts w:ascii="Cambria" w:hAnsi="Cambria" w:cstheme="minorHAnsi"/>
          <w:sz w:val="20"/>
          <w:szCs w:val="20"/>
        </w:rPr>
        <w:t xml:space="preserve"> </w:t>
      </w:r>
      <w:r w:rsidR="00207C24" w:rsidRPr="00207C2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Have we answered your questions</w:t>
      </w:r>
      <w:r w:rsidR="00207C2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970D59">
        <w:rPr>
          <w:rFonts w:ascii="Cambria" w:eastAsiaTheme="minorEastAsia" w:hAnsi="Cambria" w:cs="Cambria"/>
          <w:sz w:val="20"/>
          <w:szCs w:val="20"/>
          <w:lang w:eastAsia="ja-JP"/>
        </w:rPr>
        <w:t xml:space="preserve">Complete 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>content discussions</w:t>
      </w:r>
      <w:r w:rsidR="002C7D48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163D39" w:rsidRPr="004C68B4">
        <w:rPr>
          <w:rFonts w:ascii="Cambria" w:eastAsiaTheme="minorEastAsia" w:hAnsi="Cambria" w:cs="Cambria"/>
          <w:sz w:val="20"/>
          <w:szCs w:val="20"/>
          <w:lang w:eastAsia="ja-JP"/>
        </w:rPr>
        <w:t>Leadership challenge workshop</w:t>
      </w:r>
      <w:r w:rsidR="00F775AC">
        <w:rPr>
          <w:rFonts w:ascii="Cambria" w:eastAsiaTheme="minorEastAsia" w:hAnsi="Cambria" w:cs="Cambria"/>
          <w:sz w:val="20"/>
          <w:szCs w:val="20"/>
          <w:lang w:eastAsia="ja-JP"/>
        </w:rPr>
        <w:t xml:space="preserve"> reminder/example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2C7D48" w:rsidRPr="004C68B4">
        <w:rPr>
          <w:rFonts w:ascii="Cambria" w:eastAsiaTheme="minorEastAsia" w:hAnsi="Cambria" w:cs="Cambria"/>
          <w:sz w:val="20"/>
          <w:szCs w:val="20"/>
          <w:lang w:eastAsia="ja-JP"/>
        </w:rPr>
        <w:t>Discuss Chapter</w:t>
      </w:r>
      <w:r w:rsidR="003349F2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  <w:r w:rsidR="004C68B4" w:rsidRPr="004C68B4">
        <w:rPr>
          <w:rFonts w:ascii="Cambria" w:eastAsiaTheme="minorEastAsia" w:hAnsi="Cambria" w:cs="Cambria"/>
          <w:sz w:val="20"/>
          <w:szCs w:val="20"/>
          <w:lang w:eastAsia="ja-JP"/>
        </w:rPr>
        <w:t>9</w:t>
      </w:r>
      <w:r w:rsidR="002C7D48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of Powe &amp; Weems</w:t>
      </w:r>
      <w:r w:rsidR="009B5C0B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 </w:t>
      </w:r>
    </w:p>
    <w:p w14:paraId="3E67E54B" w14:textId="77777777" w:rsidR="00F775AC" w:rsidRDefault="00F775AC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15935D85" w14:textId="578A2B76" w:rsidR="00F775AC" w:rsidRPr="004C68B4" w:rsidRDefault="00F775AC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F775AC">
        <w:rPr>
          <w:rFonts w:ascii="Cambria" w:eastAsiaTheme="minorEastAsia" w:hAnsi="Cambria" w:cs="Cambria"/>
          <w:sz w:val="20"/>
          <w:szCs w:val="20"/>
          <w:highlight w:val="yellow"/>
          <w:lang w:eastAsia="ja-JP"/>
        </w:rPr>
        <w:t>All Leadership Challenge Action Plans are due May 25</w:t>
      </w:r>
      <w:r w:rsidRPr="00F775AC">
        <w:rPr>
          <w:rFonts w:ascii="Cambria" w:eastAsiaTheme="minorEastAsia" w:hAnsi="Cambria" w:cs="Cambria"/>
          <w:sz w:val="20"/>
          <w:szCs w:val="20"/>
          <w:highlight w:val="yellow"/>
          <w:vertAlign w:val="superscript"/>
          <w:lang w:eastAsia="ja-JP"/>
        </w:rPr>
        <w:t>th</w:t>
      </w:r>
      <w:r w:rsidRPr="00F775AC">
        <w:rPr>
          <w:rFonts w:ascii="Cambria" w:eastAsiaTheme="minorEastAsia" w:hAnsi="Cambria" w:cs="Cambria"/>
          <w:sz w:val="20"/>
          <w:szCs w:val="20"/>
          <w:highlight w:val="yellow"/>
          <w:lang w:eastAsia="ja-JP"/>
        </w:rPr>
        <w:t>. Email to: bridgeforthcedrick@gmail.com</w:t>
      </w:r>
    </w:p>
    <w:p w14:paraId="4AE14486" w14:textId="77777777" w:rsidR="00FA5CE0" w:rsidRPr="004C68B4" w:rsidRDefault="00FA5CE0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28EB3CAB" w14:textId="252FBBE6" w:rsidR="0062739C" w:rsidRPr="00741B6E" w:rsidRDefault="005552FC" w:rsidP="00996C78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741B6E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SEVEN</w:t>
      </w:r>
      <w:r w:rsidR="000F46CE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3349F2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May 2</w:t>
      </w:r>
      <w:r w:rsidR="004F2AC4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6</w:t>
      </w:r>
      <w:r w:rsidR="00FC2290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>James Clear “3-2-1”</w:t>
      </w:r>
      <w:r w:rsidR="00FC2290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3DF1C21C" w14:textId="764DB103" w:rsidR="0062739C" w:rsidRPr="004C68B4" w:rsidRDefault="00396D16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Explore </w:t>
      </w:r>
      <w:r w:rsidR="009F1A23">
        <w:rPr>
          <w:rFonts w:ascii="Cambria" w:eastAsiaTheme="minorEastAsia" w:hAnsi="Cambria" w:cs="Cambria"/>
          <w:sz w:val="20"/>
          <w:szCs w:val="20"/>
          <w:lang w:eastAsia="ja-JP"/>
        </w:rPr>
        <w:t xml:space="preserve">use of </w:t>
      </w:r>
      <w:r w:rsidR="00741B6E">
        <w:rPr>
          <w:rFonts w:ascii="Cambria" w:eastAsiaTheme="minorEastAsia" w:hAnsi="Cambria" w:cs="Cambria"/>
          <w:sz w:val="20"/>
          <w:szCs w:val="20"/>
          <w:lang w:eastAsia="ja-JP"/>
        </w:rPr>
        <w:t>AI, t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>echnology</w:t>
      </w:r>
      <w:r w:rsidR="00084E2C">
        <w:rPr>
          <w:rFonts w:ascii="Cambria" w:eastAsiaTheme="minorEastAsia" w:hAnsi="Cambria" w:cs="Cambria"/>
          <w:sz w:val="20"/>
          <w:szCs w:val="20"/>
          <w:lang w:eastAsia="ja-JP"/>
        </w:rPr>
        <w:t>,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 and online support; Denominational and Conference resources; </w:t>
      </w:r>
      <w:r w:rsidR="00207C24" w:rsidRPr="004C68B4">
        <w:rPr>
          <w:rFonts w:ascii="Cambria" w:eastAsiaTheme="minorEastAsia" w:hAnsi="Cambria" w:cs="Cambria"/>
          <w:sz w:val="20"/>
          <w:szCs w:val="20"/>
          <w:lang w:eastAsia="ja-JP"/>
        </w:rPr>
        <w:t xml:space="preserve">Data-based decision-making; </w:t>
      </w:r>
      <w:r w:rsidR="00207C24" w:rsidRPr="00207C2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Have we answered your questions</w:t>
      </w:r>
      <w:r w:rsidR="00207C2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Complete content discussions; </w:t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>Leadership challenge workshop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>s</w:t>
      </w:r>
    </w:p>
    <w:p w14:paraId="3F0E9C4D" w14:textId="48F7E820" w:rsidR="00FA5CE0" w:rsidRPr="004C68B4" w:rsidRDefault="00FA5CE0" w:rsidP="004C68B4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0AC5C0F6" w14:textId="46AF8442" w:rsidR="003349F2" w:rsidRPr="00741B6E" w:rsidRDefault="003349F2" w:rsidP="003349F2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u w:val="single"/>
          <w:lang w:eastAsia="ja-JP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741B6E">
        <w:rPr>
          <w:rFonts w:ascii="Cambria" w:eastAsiaTheme="minorEastAsia" w:hAnsi="Cambria" w:cs="Cambria"/>
          <w:b/>
          <w:bCs/>
          <w:sz w:val="20"/>
          <w:szCs w:val="20"/>
          <w:u w:val="single"/>
          <w:lang w:eastAsia="ja-JP"/>
        </w:rPr>
        <w:t>SESSION EIGHT</w:t>
      </w:r>
      <w:r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  <w:t xml:space="preserve">May </w:t>
      </w:r>
      <w:r w:rsidR="004F2AC4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28</w:t>
      </w:r>
      <w:r w:rsidR="00741B6E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Oprah Winfrey</w:t>
      </w:r>
      <w:r w:rsidR="00741B6E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 xml:space="preserve"> “</w:t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Vision and Purpose</w:t>
      </w:r>
      <w:r w:rsidR="00741B6E" w:rsidRP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>”</w:t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  <w:r w:rsidR="00741B6E">
        <w:rPr>
          <w:rFonts w:ascii="Cambria" w:eastAsiaTheme="minorEastAsia" w:hAnsi="Cambria" w:cs="Cambria"/>
          <w:sz w:val="20"/>
          <w:szCs w:val="20"/>
          <w:u w:val="single"/>
          <w:lang w:eastAsia="ja-JP"/>
        </w:rPr>
        <w:tab/>
      </w:r>
    </w:p>
    <w:p w14:paraId="5F885B08" w14:textId="65B35BE6" w:rsidR="003349F2" w:rsidRPr="004C68B4" w:rsidRDefault="003349F2" w:rsidP="003349F2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="009F1A23" w:rsidRPr="009F1A23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Present Mediation for Mortals Exercise</w:t>
      </w:r>
      <w:r w:rsidR="00FC2290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741B6E">
        <w:rPr>
          <w:rFonts w:ascii="Cambria" w:eastAsiaTheme="minorEastAsia" w:hAnsi="Cambria" w:cs="Cambria"/>
          <w:sz w:val="20"/>
          <w:szCs w:val="20"/>
          <w:lang w:eastAsia="ja-JP"/>
        </w:rPr>
        <w:t xml:space="preserve">Collegial Relationships; 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 xml:space="preserve">Coaching; Mentor-Mentee Relationships; </w:t>
      </w:r>
      <w:r w:rsidR="00207C24" w:rsidRPr="00207C2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>Have we answered your questions</w:t>
      </w:r>
      <w:r w:rsidR="00207C24">
        <w:rPr>
          <w:rFonts w:ascii="Cambria" w:eastAsiaTheme="minorEastAsia" w:hAnsi="Cambria" w:cs="Cambria"/>
          <w:sz w:val="20"/>
          <w:szCs w:val="20"/>
          <w:lang w:eastAsia="ja-JP"/>
        </w:rPr>
        <w:t xml:space="preserve">; 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>Complete content discussions</w:t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>; Leadership challenge workshop</w:t>
      </w:r>
      <w:r w:rsidR="00163D39">
        <w:rPr>
          <w:rFonts w:ascii="Cambria" w:eastAsiaTheme="minorEastAsia" w:hAnsi="Cambria" w:cs="Cambria"/>
          <w:sz w:val="20"/>
          <w:szCs w:val="20"/>
          <w:lang w:eastAsia="ja-JP"/>
        </w:rPr>
        <w:t>s</w:t>
      </w:r>
    </w:p>
    <w:p w14:paraId="73C881B6" w14:textId="6E25111C" w:rsidR="0062739C" w:rsidRPr="004C68B4" w:rsidRDefault="0062739C" w:rsidP="00207C24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1F0E51E4" w14:textId="29752CE7" w:rsidR="0062739C" w:rsidRPr="004C68B4" w:rsidRDefault="0062739C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NOTE: </w:t>
      </w:r>
      <w:r w:rsidR="00FB0DE0" w:rsidRPr="004C68B4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Themes and topics may change to </w:t>
      </w:r>
      <w:r w:rsidR="00084E2C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meet </w:t>
      </w:r>
      <w:r w:rsidR="00FB0DE0" w:rsidRPr="004C68B4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the </w:t>
      </w:r>
      <w:r w:rsidR="009F1A23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>class's</w:t>
      </w:r>
      <w:r w:rsidR="00FB0DE0" w:rsidRPr="004C68B4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 </w:t>
      </w:r>
      <w:r w:rsidR="009F1A23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>need</w:t>
      </w:r>
      <w:r w:rsidR="00FB0DE0" w:rsidRPr="004C68B4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>s.</w:t>
      </w:r>
      <w:r w:rsidR="00C43DC9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 We allow student</w:t>
      </w:r>
      <w:r w:rsidR="00084E2C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>s’</w:t>
      </w:r>
      <w:r w:rsidR="00C43DC9">
        <w:rPr>
          <w:rFonts w:ascii="Cambria" w:eastAsiaTheme="minorEastAsia" w:hAnsi="Cambria" w:cs="Cambria"/>
          <w:b/>
          <w:bCs/>
          <w:i/>
          <w:iCs/>
          <w:sz w:val="20"/>
          <w:szCs w:val="20"/>
          <w:lang w:eastAsia="ja-JP"/>
        </w:rPr>
        <w:t xml:space="preserve"> needs and interests to determine specific direction and conversation.</w:t>
      </w:r>
    </w:p>
    <w:p w14:paraId="1E4F4F5F" w14:textId="5B3946FA" w:rsidR="00FA5CE0" w:rsidRDefault="00FA5CE0" w:rsidP="00207C24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</w:r>
      <w:r w:rsidRPr="004C68B4">
        <w:rPr>
          <w:rFonts w:ascii="Cambria" w:eastAsiaTheme="minorEastAsia" w:hAnsi="Cambria" w:cs="Cambria"/>
          <w:sz w:val="20"/>
          <w:szCs w:val="20"/>
          <w:lang w:eastAsia="ja-JP"/>
        </w:rPr>
        <w:tab/>
        <w:t xml:space="preserve">  </w:t>
      </w:r>
    </w:p>
    <w:p w14:paraId="63A4ACA7" w14:textId="317822DC" w:rsidR="00FA5CE0" w:rsidRDefault="00163D39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  <w:r>
        <w:rPr>
          <w:rFonts w:ascii="Cambria" w:eastAsiaTheme="minorEastAsia" w:hAnsi="Cambria" w:cs="Cambria"/>
          <w:sz w:val="20"/>
          <w:szCs w:val="20"/>
          <w:lang w:eastAsia="ja-JP"/>
        </w:rPr>
        <w:t xml:space="preserve">ACCESS ALL FILES (Syllabus, ZOOM Link, Articles, etc.) in a dedicated Google Drive </w:t>
      </w:r>
    </w:p>
    <w:p w14:paraId="46A5D27C" w14:textId="77777777" w:rsidR="00163D39" w:rsidRDefault="00163D39" w:rsidP="00FA5CE0">
      <w:pPr>
        <w:tabs>
          <w:tab w:val="left" w:pos="220"/>
          <w:tab w:val="left" w:pos="720"/>
        </w:tabs>
        <w:spacing w:before="0" w:after="320"/>
        <w:contextualSpacing/>
        <w:rPr>
          <w:rFonts w:ascii="Cambria" w:eastAsiaTheme="minorEastAsia" w:hAnsi="Cambria" w:cs="Cambria"/>
          <w:sz w:val="20"/>
          <w:szCs w:val="20"/>
          <w:lang w:eastAsia="ja-JP"/>
        </w:rPr>
      </w:pPr>
    </w:p>
    <w:p w14:paraId="3F8064E6" w14:textId="35BD1E9D" w:rsidR="00FA5CE0" w:rsidRDefault="00163D39" w:rsidP="00207C24">
      <w:pPr>
        <w:tabs>
          <w:tab w:val="left" w:pos="220"/>
          <w:tab w:val="left" w:pos="720"/>
        </w:tabs>
        <w:spacing w:before="0" w:after="320"/>
        <w:contextualSpacing/>
        <w:jc w:val="center"/>
      </w:pPr>
      <w:r w:rsidRPr="00207C24">
        <w:rPr>
          <w:rFonts w:ascii="Cambria" w:eastAsiaTheme="minorEastAsia" w:hAnsi="Cambria" w:cs="Cambria"/>
          <w:b/>
          <w:bCs/>
          <w:sz w:val="20"/>
          <w:szCs w:val="20"/>
          <w:lang w:eastAsia="ja-JP"/>
        </w:rPr>
        <w:t xml:space="preserve">ZOOM LINK: </w:t>
      </w:r>
      <w:hyperlink r:id="rId8" w:history="1">
        <w:r w:rsidRPr="00207C24">
          <w:rPr>
            <w:rStyle w:val="Hyperlink"/>
            <w:rFonts w:ascii="Cambria" w:hAnsi="Cambria"/>
            <w:b/>
            <w:bCs/>
            <w:sz w:val="20"/>
            <w:szCs w:val="20"/>
          </w:rPr>
          <w:t>https://greaternw.zoom.us/j/98904708538</w:t>
        </w:r>
      </w:hyperlink>
    </w:p>
    <w:p w14:paraId="2B57576F" w14:textId="77777777" w:rsidR="00F775AC" w:rsidRDefault="00F775AC" w:rsidP="00207C24">
      <w:pPr>
        <w:tabs>
          <w:tab w:val="left" w:pos="220"/>
          <w:tab w:val="left" w:pos="720"/>
        </w:tabs>
        <w:spacing w:before="0" w:after="320"/>
        <w:contextualSpacing/>
        <w:jc w:val="center"/>
      </w:pPr>
    </w:p>
    <w:p w14:paraId="3B4F3507" w14:textId="2E9514C9" w:rsidR="00F775AC" w:rsidRPr="00F775AC" w:rsidRDefault="00F775AC" w:rsidP="009F1A23">
      <w:pPr>
        <w:tabs>
          <w:tab w:val="left" w:pos="220"/>
          <w:tab w:val="left" w:pos="720"/>
        </w:tabs>
        <w:spacing w:before="0" w:after="320"/>
        <w:ind w:left="0" w:firstLine="0"/>
        <w:contextualSpacing/>
        <w:rPr>
          <w:rFonts w:ascii="Cambria" w:hAnsi="Cambria"/>
          <w:bCs/>
          <w:color w:val="111111"/>
          <w:kern w:val="36"/>
          <w:sz w:val="20"/>
          <w:szCs w:val="20"/>
        </w:rPr>
      </w:pPr>
    </w:p>
    <w:sectPr w:rsidR="00F775AC" w:rsidRPr="00F775AC" w:rsidSect="00BC4419">
      <w:pgSz w:w="12240" w:h="15840"/>
      <w:pgMar w:top="954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6220"/>
    <w:multiLevelType w:val="hybridMultilevel"/>
    <w:tmpl w:val="C6345614"/>
    <w:lvl w:ilvl="0" w:tplc="227A27E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F2511"/>
    <w:multiLevelType w:val="hybridMultilevel"/>
    <w:tmpl w:val="8A24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012300"/>
    <w:multiLevelType w:val="hybridMultilevel"/>
    <w:tmpl w:val="1E040990"/>
    <w:lvl w:ilvl="0" w:tplc="AC10621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78616199">
    <w:abstractNumId w:val="0"/>
  </w:num>
  <w:num w:numId="2" w16cid:durableId="882012410">
    <w:abstractNumId w:val="1"/>
  </w:num>
  <w:num w:numId="3" w16cid:durableId="2064522645">
    <w:abstractNumId w:val="2"/>
  </w:num>
  <w:num w:numId="4" w16cid:durableId="926688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E0"/>
    <w:rsid w:val="0002011B"/>
    <w:rsid w:val="00054673"/>
    <w:rsid w:val="00084E2C"/>
    <w:rsid w:val="000F46CE"/>
    <w:rsid w:val="00152CA0"/>
    <w:rsid w:val="00163D39"/>
    <w:rsid w:val="00207C24"/>
    <w:rsid w:val="00234445"/>
    <w:rsid w:val="00234F45"/>
    <w:rsid w:val="00260407"/>
    <w:rsid w:val="002A6878"/>
    <w:rsid w:val="002B7F9D"/>
    <w:rsid w:val="002C7D48"/>
    <w:rsid w:val="003107F6"/>
    <w:rsid w:val="003349F2"/>
    <w:rsid w:val="00354567"/>
    <w:rsid w:val="00393A0E"/>
    <w:rsid w:val="00396D16"/>
    <w:rsid w:val="003F2737"/>
    <w:rsid w:val="004406AF"/>
    <w:rsid w:val="004B46CD"/>
    <w:rsid w:val="004C68B4"/>
    <w:rsid w:val="004D515C"/>
    <w:rsid w:val="004F2AC4"/>
    <w:rsid w:val="005552FC"/>
    <w:rsid w:val="005B6257"/>
    <w:rsid w:val="005F079C"/>
    <w:rsid w:val="0062739C"/>
    <w:rsid w:val="006452BA"/>
    <w:rsid w:val="0068622D"/>
    <w:rsid w:val="00693711"/>
    <w:rsid w:val="006E5F37"/>
    <w:rsid w:val="00741B6E"/>
    <w:rsid w:val="00760096"/>
    <w:rsid w:val="00807208"/>
    <w:rsid w:val="008204B8"/>
    <w:rsid w:val="00856EF4"/>
    <w:rsid w:val="008872FD"/>
    <w:rsid w:val="0089537C"/>
    <w:rsid w:val="00970D59"/>
    <w:rsid w:val="00975E72"/>
    <w:rsid w:val="00996C78"/>
    <w:rsid w:val="009B2013"/>
    <w:rsid w:val="009B5C0B"/>
    <w:rsid w:val="009F1A23"/>
    <w:rsid w:val="00A05EC9"/>
    <w:rsid w:val="00A770BE"/>
    <w:rsid w:val="00AA5FBA"/>
    <w:rsid w:val="00AC017B"/>
    <w:rsid w:val="00AC4C37"/>
    <w:rsid w:val="00AD0D5B"/>
    <w:rsid w:val="00B173BF"/>
    <w:rsid w:val="00B271AF"/>
    <w:rsid w:val="00BA4B38"/>
    <w:rsid w:val="00BC4419"/>
    <w:rsid w:val="00BE13B1"/>
    <w:rsid w:val="00C43DC9"/>
    <w:rsid w:val="00C67B4A"/>
    <w:rsid w:val="00C74227"/>
    <w:rsid w:val="00C8667F"/>
    <w:rsid w:val="00D60E79"/>
    <w:rsid w:val="00DA2714"/>
    <w:rsid w:val="00DE03CC"/>
    <w:rsid w:val="00E25125"/>
    <w:rsid w:val="00E274D2"/>
    <w:rsid w:val="00E37C8D"/>
    <w:rsid w:val="00E42964"/>
    <w:rsid w:val="00ED3B6E"/>
    <w:rsid w:val="00F15650"/>
    <w:rsid w:val="00F775AC"/>
    <w:rsid w:val="00FA5CE0"/>
    <w:rsid w:val="00FB0DE0"/>
    <w:rsid w:val="00FB169D"/>
    <w:rsid w:val="00F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DB0DA"/>
  <w14:defaultImageDpi w14:val="32767"/>
  <w15:chartTrackingRefBased/>
  <w15:docId w15:val="{B39340DC-A8AA-9B4B-9C77-37D079AD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5CE0"/>
    <w:pPr>
      <w:widowControl w:val="0"/>
      <w:autoSpaceDE w:val="0"/>
      <w:autoSpaceDN w:val="0"/>
      <w:adjustRightInd w:val="0"/>
      <w:spacing w:before="200"/>
      <w:ind w:left="680" w:hanging="68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73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739C"/>
    <w:pPr>
      <w:widowControl/>
      <w:autoSpaceDE/>
      <w:autoSpaceDN/>
      <w:adjustRightInd/>
      <w:spacing w:before="0"/>
      <w:ind w:left="720" w:firstLine="0"/>
      <w:contextualSpacing/>
    </w:pPr>
    <w:rPr>
      <w:rFonts w:ascii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CC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CC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13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aternw.zoom.us/j/9890470853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forthcedri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eaternw.zoom.us/j/98904708538" TargetMode="External"/><Relationship Id="rId5" Type="http://schemas.openxmlformats.org/officeDocument/2006/relationships/hyperlink" Target="https://greaternw.zoom.us/j/989047085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Ketchum</cp:lastModifiedBy>
  <cp:revision>2</cp:revision>
  <cp:lastPrinted>2020-07-20T00:16:00Z</cp:lastPrinted>
  <dcterms:created xsi:type="dcterms:W3CDTF">2026-04-06T20:41:00Z</dcterms:created>
  <dcterms:modified xsi:type="dcterms:W3CDTF">2026-04-06T20:41:00Z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2f6a84c3-bf85-4316-8b79-3e15b57866bb</vt:lpwstr>
  </property>
</Properties>
</file>