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6E72" w14:textId="1E259E9D" w:rsidR="001D0544" w:rsidRDefault="000B30E7" w:rsidP="000B30E7">
      <w:pPr>
        <w:spacing w:after="0" w:line="240" w:lineRule="auto"/>
        <w:contextualSpacing/>
        <w:jc w:val="center"/>
        <w:rPr>
          <w:b/>
          <w:bCs/>
          <w:color w:val="000000"/>
          <w:sz w:val="28"/>
          <w:szCs w:val="28"/>
        </w:rPr>
      </w:pPr>
      <w:r w:rsidRPr="000B30E7">
        <w:rPr>
          <w:b/>
          <w:bCs/>
          <w:color w:val="000000"/>
          <w:sz w:val="28"/>
          <w:szCs w:val="28"/>
        </w:rPr>
        <w:t>COS 322: Theological Heritage II: Medieval through the Reformation</w:t>
      </w:r>
    </w:p>
    <w:p w14:paraId="5612DADB" w14:textId="77777777" w:rsidR="000B30E7" w:rsidRPr="00856336" w:rsidRDefault="000B30E7" w:rsidP="000B30E7">
      <w:pPr>
        <w:spacing w:after="0" w:line="240" w:lineRule="auto"/>
        <w:contextualSpacing/>
        <w:jc w:val="center"/>
        <w:rPr>
          <w:b/>
          <w:bCs/>
          <w:color w:val="000000"/>
          <w:sz w:val="28"/>
          <w:szCs w:val="28"/>
        </w:rPr>
      </w:pPr>
      <w:r w:rsidRPr="00856336">
        <w:rPr>
          <w:b/>
          <w:bCs/>
          <w:color w:val="000000"/>
          <w:sz w:val="28"/>
          <w:szCs w:val="28"/>
        </w:rPr>
        <w:t>Instructor: (The Rev. Dr.) Sheryl Kujawa-Holbrook</w:t>
      </w:r>
    </w:p>
    <w:p w14:paraId="2C62E052" w14:textId="77777777" w:rsidR="000B30E7" w:rsidRPr="00856336" w:rsidRDefault="000B30E7" w:rsidP="000B30E7">
      <w:pPr>
        <w:spacing w:after="0" w:line="240" w:lineRule="auto"/>
        <w:contextualSpacing/>
        <w:jc w:val="center"/>
        <w:rPr>
          <w:b/>
          <w:bCs/>
          <w:color w:val="000000"/>
          <w:sz w:val="28"/>
          <w:szCs w:val="28"/>
        </w:rPr>
      </w:pPr>
      <w:r w:rsidRPr="00856336">
        <w:rPr>
          <w:b/>
          <w:bCs/>
          <w:color w:val="000000"/>
          <w:sz w:val="28"/>
          <w:szCs w:val="28"/>
        </w:rPr>
        <w:t xml:space="preserve">Contact: </w:t>
      </w:r>
      <w:hyperlink r:id="rId7" w:history="1">
        <w:r w:rsidRPr="00856336">
          <w:rPr>
            <w:rStyle w:val="Hyperlink"/>
            <w:b/>
            <w:bCs/>
            <w:sz w:val="28"/>
            <w:szCs w:val="28"/>
          </w:rPr>
          <w:t>skujawa-holbrook@cst.edu</w:t>
        </w:r>
      </w:hyperlink>
    </w:p>
    <w:p w14:paraId="26BCD1B3" w14:textId="41EF318B" w:rsidR="000B30E7" w:rsidRPr="00856336" w:rsidRDefault="000B30E7" w:rsidP="000B30E7">
      <w:pPr>
        <w:spacing w:after="0" w:line="240" w:lineRule="auto"/>
        <w:contextualSpacing/>
        <w:jc w:val="center"/>
        <w:rPr>
          <w:b/>
          <w:bCs/>
          <w:color w:val="000000"/>
          <w:sz w:val="28"/>
          <w:szCs w:val="28"/>
        </w:rPr>
      </w:pPr>
      <w:r w:rsidRPr="00856336">
        <w:rPr>
          <w:b/>
          <w:bCs/>
          <w:color w:val="000000"/>
          <w:sz w:val="28"/>
          <w:szCs w:val="28"/>
        </w:rPr>
        <w:t xml:space="preserve">Schedule: </w:t>
      </w:r>
      <w:r w:rsidR="003348F8">
        <w:rPr>
          <w:b/>
          <w:bCs/>
          <w:color w:val="000000"/>
          <w:sz w:val="28"/>
          <w:szCs w:val="28"/>
        </w:rPr>
        <w:t xml:space="preserve">May </w:t>
      </w:r>
      <w:r w:rsidR="00DF2AEC">
        <w:rPr>
          <w:b/>
          <w:bCs/>
          <w:color w:val="000000"/>
          <w:sz w:val="28"/>
          <w:szCs w:val="28"/>
        </w:rPr>
        <w:t xml:space="preserve">5, 7, 12, 14, 19, 21, 26, </w:t>
      </w:r>
      <w:r w:rsidR="000559E9">
        <w:rPr>
          <w:b/>
          <w:bCs/>
          <w:color w:val="000000"/>
          <w:sz w:val="28"/>
          <w:szCs w:val="28"/>
        </w:rPr>
        <w:t>28, 2026</w:t>
      </w:r>
    </w:p>
    <w:p w14:paraId="34C57680" w14:textId="5045D983" w:rsidR="000B30E7" w:rsidRPr="00856336" w:rsidRDefault="000B30E7" w:rsidP="000B30E7">
      <w:pPr>
        <w:spacing w:after="0" w:line="240" w:lineRule="auto"/>
        <w:contextualSpacing/>
        <w:jc w:val="center"/>
        <w:rPr>
          <w:b/>
          <w:bCs/>
          <w:color w:val="000000"/>
          <w:sz w:val="28"/>
          <w:szCs w:val="28"/>
        </w:rPr>
      </w:pPr>
      <w:r w:rsidRPr="00856336">
        <w:rPr>
          <w:b/>
          <w:bCs/>
          <w:color w:val="000000"/>
          <w:sz w:val="28"/>
          <w:szCs w:val="28"/>
        </w:rPr>
        <w:t>Tuesday/Thursday 5:00-7:30 pm</w:t>
      </w:r>
      <w:r w:rsidR="000559E9">
        <w:rPr>
          <w:b/>
          <w:bCs/>
          <w:color w:val="000000"/>
          <w:sz w:val="28"/>
          <w:szCs w:val="28"/>
        </w:rPr>
        <w:t xml:space="preserve"> </w:t>
      </w:r>
      <w:r w:rsidR="009F40A9">
        <w:rPr>
          <w:b/>
          <w:bCs/>
          <w:color w:val="000000"/>
          <w:sz w:val="28"/>
          <w:szCs w:val="28"/>
        </w:rPr>
        <w:t>PST</w:t>
      </w:r>
    </w:p>
    <w:p w14:paraId="165FE85D" w14:textId="77777777" w:rsidR="000B30E7" w:rsidRDefault="000B30E7" w:rsidP="000B30E7">
      <w:pPr>
        <w:spacing w:after="0" w:line="240" w:lineRule="auto"/>
        <w:contextualSpacing/>
        <w:jc w:val="center"/>
        <w:rPr>
          <w:color w:val="000000"/>
          <w:sz w:val="28"/>
          <w:szCs w:val="28"/>
        </w:rPr>
      </w:pPr>
    </w:p>
    <w:p w14:paraId="394C6E04" w14:textId="77777777" w:rsidR="00334FFE" w:rsidRPr="00334FFE" w:rsidRDefault="00334FFE" w:rsidP="00334FFE">
      <w:pPr>
        <w:spacing w:after="0" w:line="240" w:lineRule="auto"/>
        <w:contextualSpacing/>
        <w:rPr>
          <w:color w:val="000000"/>
          <w:sz w:val="28"/>
          <w:szCs w:val="28"/>
        </w:rPr>
      </w:pPr>
      <w:r w:rsidRPr="00334FFE">
        <w:rPr>
          <w:color w:val="000000"/>
          <w:sz w:val="28"/>
          <w:szCs w:val="28"/>
        </w:rPr>
        <w:t>This course focuses on major movements and events beginning with the split between Eastern and Western forms of Christianity and continuing through the Reformation. Using primary sources, students will reflect on individuals, decisive events, and theological developments.</w:t>
      </w:r>
    </w:p>
    <w:p w14:paraId="63D2346D" w14:textId="77777777" w:rsidR="00334FFE" w:rsidRDefault="00334FFE" w:rsidP="00334FFE">
      <w:pPr>
        <w:spacing w:after="0" w:line="240" w:lineRule="auto"/>
        <w:contextualSpacing/>
        <w:rPr>
          <w:b/>
          <w:bCs/>
          <w:color w:val="000000"/>
          <w:sz w:val="28"/>
          <w:szCs w:val="28"/>
        </w:rPr>
      </w:pPr>
    </w:p>
    <w:p w14:paraId="44256C84" w14:textId="652BFE93" w:rsidR="00334FFE" w:rsidRPr="00334FFE" w:rsidRDefault="00334FFE" w:rsidP="00334FFE">
      <w:pPr>
        <w:spacing w:after="0" w:line="240" w:lineRule="auto"/>
        <w:contextualSpacing/>
        <w:rPr>
          <w:color w:val="000000"/>
          <w:sz w:val="28"/>
          <w:szCs w:val="28"/>
        </w:rPr>
      </w:pPr>
      <w:r w:rsidRPr="00334FFE">
        <w:rPr>
          <w:b/>
          <w:bCs/>
          <w:color w:val="000000"/>
          <w:sz w:val="28"/>
          <w:szCs w:val="28"/>
        </w:rPr>
        <w:t>Students will be able to:</w:t>
      </w:r>
    </w:p>
    <w:p w14:paraId="6AC0CE5B" w14:textId="065E6A7C" w:rsidR="00334FFE" w:rsidRPr="00334FFE" w:rsidRDefault="00334FFE" w:rsidP="00334FFE">
      <w:pPr>
        <w:spacing w:after="0" w:line="240" w:lineRule="auto"/>
        <w:contextualSpacing/>
        <w:rPr>
          <w:color w:val="000000"/>
          <w:sz w:val="28"/>
          <w:szCs w:val="28"/>
        </w:rPr>
      </w:pPr>
      <w:r w:rsidRPr="00334FFE">
        <w:rPr>
          <w:color w:val="000000"/>
          <w:sz w:val="28"/>
          <w:szCs w:val="28"/>
        </w:rPr>
        <w:t xml:space="preserve">1. Understand </w:t>
      </w:r>
      <w:r>
        <w:rPr>
          <w:color w:val="000000"/>
          <w:sz w:val="28"/>
          <w:szCs w:val="28"/>
        </w:rPr>
        <w:t>significant</w:t>
      </w:r>
      <w:r w:rsidRPr="00334FFE">
        <w:rPr>
          <w:color w:val="000000"/>
          <w:sz w:val="28"/>
          <w:szCs w:val="28"/>
        </w:rPr>
        <w:t xml:space="preserve"> theological developments in medieval Christianity leading up to the </w:t>
      </w:r>
      <w:r>
        <w:rPr>
          <w:color w:val="000000"/>
          <w:sz w:val="28"/>
          <w:szCs w:val="28"/>
        </w:rPr>
        <w:t>Reformation</w:t>
      </w:r>
      <w:r w:rsidRPr="00334FFE">
        <w:rPr>
          <w:color w:val="000000"/>
          <w:sz w:val="28"/>
          <w:szCs w:val="28"/>
        </w:rPr>
        <w:t>.</w:t>
      </w:r>
    </w:p>
    <w:p w14:paraId="01B96110" w14:textId="77777777" w:rsidR="00334FFE" w:rsidRPr="00334FFE" w:rsidRDefault="00334FFE" w:rsidP="00334FFE">
      <w:pPr>
        <w:spacing w:after="0" w:line="240" w:lineRule="auto"/>
        <w:contextualSpacing/>
        <w:rPr>
          <w:color w:val="000000"/>
          <w:sz w:val="28"/>
          <w:szCs w:val="28"/>
        </w:rPr>
      </w:pPr>
      <w:r w:rsidRPr="00334FFE">
        <w:rPr>
          <w:color w:val="000000"/>
          <w:sz w:val="28"/>
          <w:szCs w:val="28"/>
        </w:rPr>
        <w:t>2. Distinguish the theological characteristics of Luther, Zwingli, the Anabaptists, Calvin, the English Reformation, and Puritanism.</w:t>
      </w:r>
    </w:p>
    <w:p w14:paraId="3FCD5AC9" w14:textId="00888477" w:rsidR="00334FFE" w:rsidRPr="00334FFE" w:rsidRDefault="00334FFE" w:rsidP="00334FFE">
      <w:pPr>
        <w:spacing w:after="0" w:line="240" w:lineRule="auto"/>
        <w:contextualSpacing/>
        <w:rPr>
          <w:color w:val="000000"/>
          <w:sz w:val="28"/>
          <w:szCs w:val="28"/>
        </w:rPr>
      </w:pPr>
      <w:r w:rsidRPr="00334FFE">
        <w:rPr>
          <w:color w:val="000000"/>
          <w:sz w:val="28"/>
          <w:szCs w:val="28"/>
        </w:rPr>
        <w:t xml:space="preserve">3. Understand and articulate </w:t>
      </w:r>
      <w:r w:rsidR="00151AA6">
        <w:rPr>
          <w:color w:val="000000"/>
          <w:sz w:val="28"/>
          <w:szCs w:val="28"/>
        </w:rPr>
        <w:t>the Reformation-era</w:t>
      </w:r>
      <w:r w:rsidRPr="00334FFE">
        <w:rPr>
          <w:color w:val="000000"/>
          <w:sz w:val="28"/>
          <w:szCs w:val="28"/>
        </w:rPr>
        <w:t xml:space="preserve"> debates around justification, sanctification, the sacraments, and church unity.</w:t>
      </w:r>
    </w:p>
    <w:p w14:paraId="786205C8" w14:textId="7575DE3B" w:rsidR="000B30E7" w:rsidRDefault="000B30E7" w:rsidP="000B30E7">
      <w:pPr>
        <w:spacing w:after="0" w:line="240" w:lineRule="auto"/>
        <w:contextualSpacing/>
        <w:rPr>
          <w:color w:val="000000"/>
          <w:sz w:val="28"/>
          <w:szCs w:val="28"/>
        </w:rPr>
      </w:pPr>
      <w:r>
        <w:rPr>
          <w:color w:val="000000"/>
          <w:sz w:val="28"/>
          <w:szCs w:val="28"/>
        </w:rPr>
        <w:t xml:space="preserve">Students are advised to complete the reading BEFORE we begin in October. </w:t>
      </w:r>
      <w:r w:rsidR="00C225F0">
        <w:rPr>
          <w:color w:val="000000"/>
          <w:sz w:val="28"/>
          <w:szCs w:val="28"/>
        </w:rPr>
        <w:t xml:space="preserve">You </w:t>
      </w:r>
      <w:r>
        <w:rPr>
          <w:color w:val="000000"/>
          <w:sz w:val="28"/>
          <w:szCs w:val="28"/>
        </w:rPr>
        <w:t xml:space="preserve">will have </w:t>
      </w:r>
      <w:r w:rsidR="00C225F0">
        <w:rPr>
          <w:color w:val="000000"/>
          <w:sz w:val="28"/>
          <w:szCs w:val="28"/>
        </w:rPr>
        <w:t>the opportunity to review and complete</w:t>
      </w:r>
      <w:r>
        <w:rPr>
          <w:color w:val="000000"/>
          <w:sz w:val="28"/>
          <w:szCs w:val="28"/>
        </w:rPr>
        <w:t xml:space="preserve"> specific reflection assignments for each class. Otherwise, the reading may be difficult to accomplish during August, and retention is essential for you to participate in class and complete the assignments.  </w:t>
      </w:r>
    </w:p>
    <w:p w14:paraId="6384CD3A" w14:textId="77777777" w:rsidR="000B30E7" w:rsidRDefault="000B30E7" w:rsidP="000B30E7">
      <w:pPr>
        <w:spacing w:after="0" w:line="240" w:lineRule="auto"/>
        <w:contextualSpacing/>
        <w:rPr>
          <w:color w:val="000000"/>
          <w:sz w:val="28"/>
          <w:szCs w:val="28"/>
        </w:rPr>
      </w:pPr>
    </w:p>
    <w:p w14:paraId="78C228C5" w14:textId="77777777" w:rsidR="000B30E7" w:rsidRDefault="000B30E7" w:rsidP="000B30E7">
      <w:pPr>
        <w:spacing w:after="0" w:line="240" w:lineRule="auto"/>
        <w:contextualSpacing/>
        <w:rPr>
          <w:b/>
          <w:bCs/>
          <w:color w:val="000000"/>
          <w:sz w:val="28"/>
          <w:szCs w:val="28"/>
        </w:rPr>
      </w:pPr>
      <w:r w:rsidRPr="00856336">
        <w:rPr>
          <w:b/>
          <w:bCs/>
          <w:color w:val="000000"/>
          <w:sz w:val="28"/>
          <w:szCs w:val="28"/>
        </w:rPr>
        <w:t>Required Texts:</w:t>
      </w:r>
    </w:p>
    <w:p w14:paraId="7B57C10A" w14:textId="77777777" w:rsidR="000B30E7" w:rsidRDefault="000B30E7" w:rsidP="000B30E7">
      <w:pPr>
        <w:spacing w:after="0" w:line="240" w:lineRule="auto"/>
        <w:contextualSpacing/>
        <w:rPr>
          <w:b/>
          <w:bCs/>
          <w:color w:val="000000"/>
          <w:sz w:val="28"/>
          <w:szCs w:val="28"/>
        </w:rPr>
      </w:pPr>
    </w:p>
    <w:p w14:paraId="3684A1F0" w14:textId="57EFD973" w:rsidR="00DE716A" w:rsidRDefault="0028278C" w:rsidP="0028278C">
      <w:pPr>
        <w:spacing w:after="0" w:line="240" w:lineRule="auto"/>
        <w:contextualSpacing/>
        <w:rPr>
          <w:color w:val="000000"/>
          <w:sz w:val="28"/>
          <w:szCs w:val="28"/>
        </w:rPr>
      </w:pPr>
      <w:r>
        <w:rPr>
          <w:color w:val="000000"/>
          <w:sz w:val="28"/>
          <w:szCs w:val="28"/>
        </w:rPr>
        <w:t>G.R. Evans, Medieval Christianity. I.B. Tauris, 2017.</w:t>
      </w:r>
      <w:r w:rsidR="00F802DC">
        <w:rPr>
          <w:color w:val="000000"/>
          <w:sz w:val="28"/>
          <w:szCs w:val="28"/>
        </w:rPr>
        <w:t xml:space="preserve"> </w:t>
      </w:r>
      <w:r w:rsidR="00542193">
        <w:rPr>
          <w:color w:val="000000"/>
          <w:sz w:val="28"/>
          <w:szCs w:val="28"/>
        </w:rPr>
        <w:t>978-1-78453</w:t>
      </w:r>
      <w:r w:rsidR="00487283">
        <w:rPr>
          <w:color w:val="000000"/>
          <w:sz w:val="28"/>
          <w:szCs w:val="28"/>
        </w:rPr>
        <w:t>-283-3.</w:t>
      </w:r>
    </w:p>
    <w:p w14:paraId="285E5185" w14:textId="77777777" w:rsidR="00487283" w:rsidRDefault="00487283" w:rsidP="0028278C">
      <w:pPr>
        <w:spacing w:after="0" w:line="240" w:lineRule="auto"/>
        <w:contextualSpacing/>
        <w:rPr>
          <w:color w:val="000000"/>
          <w:sz w:val="28"/>
          <w:szCs w:val="28"/>
        </w:rPr>
      </w:pPr>
    </w:p>
    <w:p w14:paraId="1158ECD3" w14:textId="1C98BD15" w:rsidR="00487283" w:rsidRPr="0028278C" w:rsidRDefault="00487283" w:rsidP="0028278C">
      <w:pPr>
        <w:spacing w:after="0" w:line="240" w:lineRule="auto"/>
        <w:contextualSpacing/>
        <w:rPr>
          <w:color w:val="000000"/>
          <w:sz w:val="28"/>
          <w:szCs w:val="28"/>
        </w:rPr>
      </w:pPr>
      <w:r>
        <w:rPr>
          <w:color w:val="000000"/>
          <w:sz w:val="28"/>
          <w:szCs w:val="28"/>
        </w:rPr>
        <w:t>Peter Marshall, The Oxford History of the Reformation. Oxford, 2022.</w:t>
      </w:r>
      <w:r w:rsidR="00F802DC">
        <w:rPr>
          <w:color w:val="000000"/>
          <w:sz w:val="28"/>
          <w:szCs w:val="28"/>
        </w:rPr>
        <w:t xml:space="preserve"> 978-0-19289</w:t>
      </w:r>
      <w:r w:rsidR="007025A5">
        <w:rPr>
          <w:color w:val="000000"/>
          <w:sz w:val="28"/>
          <w:szCs w:val="28"/>
        </w:rPr>
        <w:t>-526-4.</w:t>
      </w:r>
      <w:r>
        <w:rPr>
          <w:color w:val="000000"/>
          <w:sz w:val="28"/>
          <w:szCs w:val="28"/>
        </w:rPr>
        <w:t xml:space="preserve"> </w:t>
      </w:r>
    </w:p>
    <w:p w14:paraId="33430A8C" w14:textId="77777777" w:rsidR="000B30E7" w:rsidRPr="007B1E62" w:rsidRDefault="000B30E7" w:rsidP="000B30E7">
      <w:pPr>
        <w:spacing w:after="0" w:line="240" w:lineRule="auto"/>
        <w:contextualSpacing/>
        <w:rPr>
          <w:color w:val="000000"/>
          <w:sz w:val="28"/>
          <w:szCs w:val="28"/>
        </w:rPr>
      </w:pPr>
    </w:p>
    <w:p w14:paraId="3EE50BAA" w14:textId="77777777" w:rsidR="000B30E7" w:rsidRDefault="000B30E7" w:rsidP="000B30E7">
      <w:pPr>
        <w:spacing w:after="0" w:line="240" w:lineRule="auto"/>
      </w:pPr>
      <w:r>
        <w:t xml:space="preserve">Books may be purchased in any format – Kindle, paperback, or hardback. </w:t>
      </w:r>
    </w:p>
    <w:p w14:paraId="73FD5B5C" w14:textId="77777777" w:rsidR="000B30E7" w:rsidRDefault="000B30E7" w:rsidP="000B30E7">
      <w:pPr>
        <w:spacing w:after="0" w:line="240" w:lineRule="auto"/>
      </w:pPr>
    </w:p>
    <w:p w14:paraId="1AFC3007" w14:textId="1DF809CD" w:rsidR="000B30E7" w:rsidRPr="00934482" w:rsidRDefault="000B30E7" w:rsidP="000B30E7">
      <w:pPr>
        <w:spacing w:after="0" w:line="240" w:lineRule="auto"/>
        <w:rPr>
          <w:b/>
          <w:bCs/>
          <w:sz w:val="28"/>
          <w:szCs w:val="28"/>
        </w:rPr>
      </w:pPr>
      <w:r w:rsidRPr="00934482">
        <w:rPr>
          <w:b/>
          <w:bCs/>
          <w:sz w:val="28"/>
          <w:szCs w:val="28"/>
        </w:rPr>
        <w:t xml:space="preserve">Written Assignment Due </w:t>
      </w:r>
      <w:r w:rsidR="00D97D51">
        <w:rPr>
          <w:b/>
          <w:bCs/>
          <w:sz w:val="28"/>
          <w:szCs w:val="28"/>
        </w:rPr>
        <w:t>May 4</w:t>
      </w:r>
      <w:r w:rsidRPr="00934482">
        <w:rPr>
          <w:b/>
          <w:bCs/>
          <w:sz w:val="28"/>
          <w:szCs w:val="28"/>
        </w:rPr>
        <w:t xml:space="preserve"> (Email to the Instructor):</w:t>
      </w:r>
    </w:p>
    <w:p w14:paraId="1BE15748" w14:textId="0952404A" w:rsidR="00A90B1B" w:rsidRPr="00FD65C0" w:rsidRDefault="00DE716A" w:rsidP="00DE716A">
      <w:pPr>
        <w:pStyle w:val="NormalWeb"/>
        <w:rPr>
          <w:b/>
          <w:bCs/>
          <w:color w:val="000000"/>
          <w:sz w:val="27"/>
          <w:szCs w:val="27"/>
        </w:rPr>
      </w:pPr>
      <w:r w:rsidRPr="00FD65C0">
        <w:rPr>
          <w:b/>
          <w:bCs/>
          <w:color w:val="000000"/>
          <w:sz w:val="27"/>
          <w:szCs w:val="27"/>
        </w:rPr>
        <w:t>D</w:t>
      </w:r>
      <w:r w:rsidR="00A90B1B" w:rsidRPr="00FD65C0">
        <w:rPr>
          <w:b/>
          <w:bCs/>
          <w:color w:val="000000"/>
          <w:sz w:val="27"/>
          <w:szCs w:val="27"/>
        </w:rPr>
        <w:t xml:space="preserve">escribe the Methodist understanding of “justification” according to the </w:t>
      </w:r>
      <w:r w:rsidR="00A90B1B" w:rsidRPr="00FD65C0">
        <w:rPr>
          <w:b/>
          <w:bCs/>
          <w:i/>
          <w:iCs/>
          <w:color w:val="000000"/>
          <w:sz w:val="27"/>
          <w:szCs w:val="27"/>
        </w:rPr>
        <w:t>Book of Discipline of the United Methodist Church</w:t>
      </w:r>
      <w:r w:rsidR="00A90B1B" w:rsidRPr="00FD65C0">
        <w:rPr>
          <w:b/>
          <w:bCs/>
          <w:color w:val="000000"/>
          <w:sz w:val="27"/>
          <w:szCs w:val="27"/>
        </w:rPr>
        <w:t xml:space="preserve">. (This descriptive essay must include the </w:t>
      </w:r>
      <w:r w:rsidRPr="00FD65C0">
        <w:rPr>
          <w:b/>
          <w:bCs/>
          <w:color w:val="000000"/>
          <w:sz w:val="27"/>
          <w:szCs w:val="27"/>
        </w:rPr>
        <w:t>essential</w:t>
      </w:r>
      <w:r w:rsidR="00A90B1B" w:rsidRPr="00FD65C0">
        <w:rPr>
          <w:b/>
          <w:bCs/>
          <w:color w:val="000000"/>
          <w:sz w:val="27"/>
          <w:szCs w:val="27"/>
        </w:rPr>
        <w:t xml:space="preserve"> components of grace and conversion.) </w:t>
      </w:r>
      <w:r w:rsidRPr="00FD65C0">
        <w:rPr>
          <w:b/>
          <w:bCs/>
          <w:color w:val="000000"/>
          <w:sz w:val="27"/>
          <w:szCs w:val="27"/>
        </w:rPr>
        <w:t>(2 pages)</w:t>
      </w:r>
    </w:p>
    <w:p w14:paraId="492C070C" w14:textId="342F6FFC" w:rsidR="000B30E7" w:rsidRDefault="000B30E7" w:rsidP="000B30E7">
      <w:pPr>
        <w:pStyle w:val="NormalWeb"/>
        <w:rPr>
          <w:color w:val="000000"/>
          <w:sz w:val="27"/>
          <w:szCs w:val="27"/>
        </w:rPr>
      </w:pPr>
      <w:r>
        <w:rPr>
          <w:color w:val="000000"/>
          <w:sz w:val="27"/>
          <w:szCs w:val="27"/>
        </w:rPr>
        <w:lastRenderedPageBreak/>
        <w:t xml:space="preserve">The assigned books and </w:t>
      </w:r>
      <w:r w:rsidR="00A90B1B">
        <w:rPr>
          <w:color w:val="000000"/>
          <w:sz w:val="27"/>
          <w:szCs w:val="27"/>
        </w:rPr>
        <w:t xml:space="preserve">your </w:t>
      </w:r>
      <w:r>
        <w:rPr>
          <w:color w:val="000000"/>
          <w:sz w:val="27"/>
          <w:szCs w:val="27"/>
        </w:rPr>
        <w:t>tradition should inform th</w:t>
      </w:r>
      <w:r w:rsidR="00DE716A">
        <w:rPr>
          <w:color w:val="000000"/>
          <w:sz w:val="27"/>
          <w:szCs w:val="27"/>
        </w:rPr>
        <w:t xml:space="preserve">ese papers. </w:t>
      </w:r>
      <w:r w:rsidR="00DE716A" w:rsidRPr="000D31E0">
        <w:rPr>
          <w:b/>
          <w:bCs/>
          <w:color w:val="000000"/>
          <w:sz w:val="27"/>
          <w:szCs w:val="27"/>
        </w:rPr>
        <w:t>Alternative online research</w:t>
      </w:r>
      <w:r w:rsidR="00FE0B27">
        <w:rPr>
          <w:b/>
          <w:bCs/>
          <w:color w:val="000000"/>
          <w:sz w:val="27"/>
          <w:szCs w:val="27"/>
        </w:rPr>
        <w:t>/</w:t>
      </w:r>
      <w:r w:rsidR="000D31E0">
        <w:rPr>
          <w:b/>
          <w:bCs/>
          <w:color w:val="000000"/>
          <w:sz w:val="27"/>
          <w:szCs w:val="27"/>
        </w:rPr>
        <w:t>the use of AI to complete papers</w:t>
      </w:r>
      <w:r w:rsidR="00FE0B27">
        <w:rPr>
          <w:b/>
          <w:bCs/>
          <w:color w:val="000000"/>
          <w:sz w:val="27"/>
          <w:szCs w:val="27"/>
        </w:rPr>
        <w:t>,</w:t>
      </w:r>
      <w:r w:rsidR="000D31E0">
        <w:rPr>
          <w:b/>
          <w:bCs/>
          <w:color w:val="000000"/>
          <w:sz w:val="27"/>
          <w:szCs w:val="27"/>
        </w:rPr>
        <w:t xml:space="preserve"> </w:t>
      </w:r>
      <w:r w:rsidR="00DE716A" w:rsidRPr="000D31E0">
        <w:rPr>
          <w:b/>
          <w:bCs/>
          <w:color w:val="000000"/>
          <w:sz w:val="27"/>
          <w:szCs w:val="27"/>
        </w:rPr>
        <w:t>is not acceptable.</w:t>
      </w:r>
      <w:r w:rsidR="00DE716A">
        <w:rPr>
          <w:color w:val="000000"/>
          <w:sz w:val="27"/>
          <w:szCs w:val="27"/>
        </w:rPr>
        <w:t xml:space="preserve"> Avoid</w:t>
      </w:r>
      <w:r>
        <w:rPr>
          <w:color w:val="000000"/>
          <w:sz w:val="27"/>
          <w:szCs w:val="27"/>
        </w:rPr>
        <w:t xml:space="preserve"> the duplication of printed sources in </w:t>
      </w:r>
      <w:r w:rsidR="00DE716A">
        <w:rPr>
          <w:color w:val="000000"/>
          <w:sz w:val="27"/>
          <w:szCs w:val="27"/>
        </w:rPr>
        <w:t xml:space="preserve">your papers; be sure to cite what material you are using to support your arguments. </w:t>
      </w:r>
      <w:r>
        <w:rPr>
          <w:color w:val="000000"/>
          <w:sz w:val="27"/>
          <w:szCs w:val="27"/>
        </w:rPr>
        <w:t>You may cite the Bible by book, chapter, and verse as a reference, but avoid lengthy quotations from it.</w:t>
      </w:r>
    </w:p>
    <w:p w14:paraId="39173E63" w14:textId="4C956025" w:rsidR="000B30E7" w:rsidRDefault="000B30E7" w:rsidP="000B30E7">
      <w:pPr>
        <w:pStyle w:val="NormalWeb"/>
        <w:rPr>
          <w:color w:val="000000"/>
          <w:sz w:val="27"/>
          <w:szCs w:val="27"/>
        </w:rPr>
      </w:pPr>
      <w:r>
        <w:rPr>
          <w:color w:val="000000"/>
          <w:sz w:val="27"/>
          <w:szCs w:val="27"/>
        </w:rPr>
        <w:t xml:space="preserve">Please email the instructor at </w:t>
      </w:r>
      <w:hyperlink r:id="rId8" w:history="1">
        <w:r w:rsidRPr="00DA4DA3">
          <w:rPr>
            <w:rStyle w:val="Hyperlink"/>
            <w:sz w:val="27"/>
            <w:szCs w:val="27"/>
          </w:rPr>
          <w:t>skujawa-holbrook@cst.edu</w:t>
        </w:r>
      </w:hyperlink>
      <w:r>
        <w:rPr>
          <w:color w:val="000000"/>
          <w:sz w:val="27"/>
          <w:szCs w:val="27"/>
        </w:rPr>
        <w:t xml:space="preserve"> </w:t>
      </w:r>
      <w:r w:rsidR="00FE0B27">
        <w:rPr>
          <w:color w:val="000000"/>
          <w:sz w:val="27"/>
          <w:szCs w:val="27"/>
        </w:rPr>
        <w:t>with any questions before May 4</w:t>
      </w:r>
      <w:r>
        <w:rPr>
          <w:color w:val="000000"/>
          <w:sz w:val="27"/>
          <w:szCs w:val="27"/>
        </w:rPr>
        <w:t xml:space="preserve">. </w:t>
      </w:r>
    </w:p>
    <w:p w14:paraId="4BC12C70" w14:textId="2BDAC158" w:rsidR="000B30E7" w:rsidRPr="006F6955" w:rsidRDefault="00FA0310" w:rsidP="000B30E7">
      <w:pPr>
        <w:pStyle w:val="NormalWeb"/>
        <w:rPr>
          <w:b/>
          <w:bCs/>
          <w:color w:val="000000"/>
          <w:sz w:val="27"/>
          <w:szCs w:val="27"/>
        </w:rPr>
      </w:pPr>
      <w:r w:rsidRPr="006F6955">
        <w:rPr>
          <w:b/>
          <w:bCs/>
          <w:color w:val="000000"/>
          <w:sz w:val="27"/>
          <w:szCs w:val="27"/>
        </w:rPr>
        <w:t>EXTRA CREDIT</w:t>
      </w:r>
      <w:r w:rsidR="006F6955" w:rsidRPr="006F6955">
        <w:rPr>
          <w:b/>
          <w:bCs/>
          <w:color w:val="000000"/>
          <w:sz w:val="27"/>
          <w:szCs w:val="27"/>
        </w:rPr>
        <w:t>:</w:t>
      </w:r>
    </w:p>
    <w:p w14:paraId="3A7E5B30" w14:textId="1C2FE775" w:rsidR="006F6955" w:rsidRPr="00357C68" w:rsidRDefault="006F6955" w:rsidP="000B30E7">
      <w:pPr>
        <w:pStyle w:val="NormalWeb"/>
        <w:rPr>
          <w:i/>
          <w:iCs/>
          <w:color w:val="000000"/>
          <w:sz w:val="27"/>
          <w:szCs w:val="27"/>
        </w:rPr>
      </w:pPr>
      <w:r>
        <w:rPr>
          <w:color w:val="000000"/>
          <w:sz w:val="27"/>
          <w:szCs w:val="27"/>
        </w:rPr>
        <w:t xml:space="preserve">An advantageous way to learn about </w:t>
      </w:r>
      <w:r w:rsidR="00D27B7A">
        <w:rPr>
          <w:color w:val="000000"/>
          <w:sz w:val="27"/>
          <w:szCs w:val="27"/>
        </w:rPr>
        <w:t xml:space="preserve">the major themes in this course is to attend a service </w:t>
      </w:r>
      <w:r w:rsidR="00E96F2F">
        <w:rPr>
          <w:color w:val="000000"/>
          <w:sz w:val="27"/>
          <w:szCs w:val="27"/>
        </w:rPr>
        <w:t xml:space="preserve">of a Christian church different than our own. For extra credit, students </w:t>
      </w:r>
      <w:r w:rsidR="00700C6E">
        <w:rPr>
          <w:color w:val="000000"/>
          <w:sz w:val="27"/>
          <w:szCs w:val="27"/>
        </w:rPr>
        <w:t xml:space="preserve">may attend a service </w:t>
      </w:r>
      <w:r w:rsidR="001C3182">
        <w:rPr>
          <w:color w:val="000000"/>
          <w:sz w:val="27"/>
          <w:szCs w:val="27"/>
        </w:rPr>
        <w:t xml:space="preserve">at a Christian church different from their own and write a brief paper (2-3 pages) in response to the following question: How do the theology of worship and the sacraments of the church I visited compare with my own </w:t>
      </w:r>
      <w:r w:rsidR="0090075F">
        <w:rPr>
          <w:color w:val="000000"/>
          <w:sz w:val="27"/>
          <w:szCs w:val="27"/>
        </w:rPr>
        <w:t xml:space="preserve">tradition? </w:t>
      </w:r>
      <w:r w:rsidR="000416F8" w:rsidRPr="00357C68">
        <w:rPr>
          <w:i/>
          <w:iCs/>
          <w:color w:val="000000"/>
          <w:sz w:val="27"/>
          <w:szCs w:val="27"/>
        </w:rPr>
        <w:t xml:space="preserve">Extra credit is not due until the end of the </w:t>
      </w:r>
      <w:r w:rsidR="00FE0B27" w:rsidRPr="00357C68">
        <w:rPr>
          <w:i/>
          <w:iCs/>
          <w:color w:val="000000"/>
          <w:sz w:val="27"/>
          <w:szCs w:val="27"/>
        </w:rPr>
        <w:t>course</w:t>
      </w:r>
      <w:r w:rsidR="00FE0B27">
        <w:rPr>
          <w:i/>
          <w:iCs/>
          <w:color w:val="000000"/>
          <w:sz w:val="27"/>
          <w:szCs w:val="27"/>
        </w:rPr>
        <w:t xml:space="preserve"> but</w:t>
      </w:r>
      <w:r w:rsidR="000416F8" w:rsidRPr="00357C68">
        <w:rPr>
          <w:i/>
          <w:iCs/>
          <w:color w:val="000000"/>
          <w:sz w:val="27"/>
          <w:szCs w:val="27"/>
        </w:rPr>
        <w:t xml:space="preserve"> is included here in case students want to p</w:t>
      </w:r>
      <w:r w:rsidR="009350EA">
        <w:rPr>
          <w:i/>
          <w:iCs/>
          <w:color w:val="000000"/>
          <w:sz w:val="27"/>
          <w:szCs w:val="27"/>
        </w:rPr>
        <w:t>lan</w:t>
      </w:r>
      <w:r w:rsidR="000416F8" w:rsidRPr="00357C68">
        <w:rPr>
          <w:i/>
          <w:iCs/>
          <w:color w:val="000000"/>
          <w:sz w:val="27"/>
          <w:szCs w:val="27"/>
        </w:rPr>
        <w:t xml:space="preserve"> it in advance. </w:t>
      </w:r>
    </w:p>
    <w:p w14:paraId="3B4C6C2A" w14:textId="56183C18" w:rsidR="000416F8" w:rsidRPr="00357C68" w:rsidRDefault="000416F8" w:rsidP="000B30E7">
      <w:pPr>
        <w:pStyle w:val="NormalWeb"/>
        <w:rPr>
          <w:i/>
          <w:iCs/>
          <w:color w:val="000000"/>
          <w:sz w:val="27"/>
          <w:szCs w:val="27"/>
        </w:rPr>
      </w:pPr>
      <w:r>
        <w:rPr>
          <w:color w:val="000000"/>
          <w:sz w:val="27"/>
          <w:szCs w:val="27"/>
        </w:rPr>
        <w:t xml:space="preserve">Students interested in </w:t>
      </w:r>
      <w:r w:rsidR="00953CCB">
        <w:rPr>
          <w:color w:val="000000"/>
          <w:sz w:val="27"/>
          <w:szCs w:val="27"/>
        </w:rPr>
        <w:t>earning extra credit should obtain the instructor's approval for</w:t>
      </w:r>
      <w:r w:rsidR="00987AD9">
        <w:rPr>
          <w:color w:val="000000"/>
          <w:sz w:val="27"/>
          <w:szCs w:val="27"/>
        </w:rPr>
        <w:t xml:space="preserve"> the church visit in advance</w:t>
      </w:r>
      <w:r w:rsidR="0050507B">
        <w:rPr>
          <w:color w:val="000000"/>
          <w:sz w:val="27"/>
          <w:szCs w:val="27"/>
        </w:rPr>
        <w:t xml:space="preserve">. </w:t>
      </w:r>
      <w:r w:rsidR="00987AD9" w:rsidRPr="00357C68">
        <w:rPr>
          <w:i/>
          <w:iCs/>
          <w:color w:val="000000"/>
          <w:sz w:val="27"/>
          <w:szCs w:val="27"/>
        </w:rPr>
        <w:t>Only visits undertaken for this class count toward course credit; previous ecumenical experiences</w:t>
      </w:r>
      <w:r w:rsidR="00E50057" w:rsidRPr="00357C68">
        <w:rPr>
          <w:i/>
          <w:iCs/>
          <w:color w:val="000000"/>
          <w:sz w:val="27"/>
          <w:szCs w:val="27"/>
        </w:rPr>
        <w:t xml:space="preserve">, </w:t>
      </w:r>
      <w:r w:rsidR="007B7DBF">
        <w:rPr>
          <w:i/>
          <w:iCs/>
          <w:color w:val="000000"/>
          <w:sz w:val="27"/>
          <w:szCs w:val="27"/>
        </w:rPr>
        <w:t>although rich in education</w:t>
      </w:r>
      <w:r w:rsidR="00E50057" w:rsidRPr="00357C68">
        <w:rPr>
          <w:i/>
          <w:iCs/>
          <w:color w:val="000000"/>
          <w:sz w:val="27"/>
          <w:szCs w:val="27"/>
        </w:rPr>
        <w:t xml:space="preserve">, do not count toward extra credit. </w:t>
      </w:r>
    </w:p>
    <w:p w14:paraId="7FA074C8" w14:textId="675CA279" w:rsidR="00315C62" w:rsidRPr="00A562FA" w:rsidRDefault="008D5327" w:rsidP="00315C62">
      <w:pPr>
        <w:spacing w:after="0" w:line="240" w:lineRule="auto"/>
        <w:contextualSpacing/>
        <w:rPr>
          <w:b/>
          <w:bCs/>
          <w:color w:val="000000"/>
          <w:sz w:val="28"/>
          <w:szCs w:val="28"/>
        </w:rPr>
      </w:pPr>
      <w:r>
        <w:rPr>
          <w:b/>
          <w:bCs/>
          <w:color w:val="000000"/>
          <w:sz w:val="28"/>
          <w:szCs w:val="28"/>
        </w:rPr>
        <w:t xml:space="preserve">ALL </w:t>
      </w:r>
      <w:r w:rsidR="00315C62" w:rsidRPr="00A562FA">
        <w:rPr>
          <w:b/>
          <w:bCs/>
          <w:color w:val="000000"/>
          <w:sz w:val="28"/>
          <w:szCs w:val="28"/>
        </w:rPr>
        <w:t>ASSIGNMENT</w:t>
      </w:r>
      <w:r w:rsidR="005D6A21">
        <w:rPr>
          <w:b/>
          <w:bCs/>
          <w:color w:val="000000"/>
          <w:sz w:val="28"/>
          <w:szCs w:val="28"/>
        </w:rPr>
        <w:t>S</w:t>
      </w:r>
      <w:r w:rsidR="00315C62" w:rsidRPr="00A562FA">
        <w:rPr>
          <w:b/>
          <w:bCs/>
          <w:color w:val="000000"/>
          <w:sz w:val="28"/>
          <w:szCs w:val="28"/>
        </w:rPr>
        <w:t xml:space="preserve"> (DUE </w:t>
      </w:r>
      <w:r>
        <w:rPr>
          <w:b/>
          <w:bCs/>
          <w:color w:val="000000"/>
          <w:sz w:val="28"/>
          <w:szCs w:val="28"/>
        </w:rPr>
        <w:t>JUNE 4</w:t>
      </w:r>
      <w:r w:rsidR="00315C62" w:rsidRPr="00A562FA">
        <w:rPr>
          <w:b/>
          <w:bCs/>
          <w:color w:val="000000"/>
          <w:sz w:val="28"/>
          <w:szCs w:val="28"/>
        </w:rPr>
        <w:t xml:space="preserve"> – ONE WEEK AFTER CLASS IS DONE.</w:t>
      </w:r>
      <w:r w:rsidR="00AF1EB4" w:rsidRPr="00A562FA">
        <w:rPr>
          <w:b/>
          <w:bCs/>
          <w:color w:val="000000"/>
          <w:sz w:val="28"/>
          <w:szCs w:val="28"/>
        </w:rPr>
        <w:t>)</w:t>
      </w:r>
    </w:p>
    <w:p w14:paraId="0050404C" w14:textId="77777777" w:rsidR="00315C62" w:rsidRPr="00A562FA" w:rsidRDefault="00315C62" w:rsidP="00315C62">
      <w:pPr>
        <w:spacing w:after="0" w:line="240" w:lineRule="auto"/>
        <w:rPr>
          <w:b/>
          <w:bCs/>
          <w:color w:val="000000"/>
          <w:sz w:val="28"/>
          <w:szCs w:val="28"/>
        </w:rPr>
      </w:pPr>
    </w:p>
    <w:p w14:paraId="4EFAB92C" w14:textId="50FE6A99" w:rsidR="001F7C3F" w:rsidRPr="00E4508E" w:rsidRDefault="004D21D4" w:rsidP="00E4508E">
      <w:pPr>
        <w:pStyle w:val="ListParagraph"/>
        <w:numPr>
          <w:ilvl w:val="0"/>
          <w:numId w:val="7"/>
        </w:numPr>
        <w:spacing w:after="0" w:line="240" w:lineRule="auto"/>
        <w:rPr>
          <w:b/>
          <w:bCs/>
          <w:color w:val="000000"/>
          <w:sz w:val="28"/>
          <w:szCs w:val="28"/>
        </w:rPr>
      </w:pPr>
      <w:r w:rsidRPr="00E4508E">
        <w:rPr>
          <w:b/>
          <w:bCs/>
          <w:color w:val="000000"/>
          <w:sz w:val="28"/>
          <w:szCs w:val="28"/>
        </w:rPr>
        <w:t>D</w:t>
      </w:r>
      <w:r w:rsidR="00315C62" w:rsidRPr="00E4508E">
        <w:rPr>
          <w:b/>
          <w:bCs/>
          <w:color w:val="000000"/>
          <w:sz w:val="28"/>
          <w:szCs w:val="28"/>
        </w:rPr>
        <w:t xml:space="preserve">evelop either 1) a sermon or 2) a Christian education class for any age that </w:t>
      </w:r>
      <w:r w:rsidR="000A4D7E" w:rsidRPr="00E4508E">
        <w:rPr>
          <w:b/>
          <w:bCs/>
          <w:color w:val="000000"/>
          <w:sz w:val="28"/>
          <w:szCs w:val="28"/>
        </w:rPr>
        <w:t>compares</w:t>
      </w:r>
      <w:r w:rsidR="00C848C0" w:rsidRPr="00E4508E">
        <w:rPr>
          <w:b/>
          <w:bCs/>
          <w:color w:val="000000"/>
          <w:sz w:val="28"/>
          <w:szCs w:val="28"/>
        </w:rPr>
        <w:t xml:space="preserve"> </w:t>
      </w:r>
      <w:r w:rsidR="00C421DF" w:rsidRPr="00E4508E">
        <w:rPr>
          <w:b/>
          <w:bCs/>
          <w:color w:val="000000"/>
          <w:sz w:val="28"/>
          <w:szCs w:val="28"/>
        </w:rPr>
        <w:t xml:space="preserve">two or </w:t>
      </w:r>
      <w:r w:rsidR="00C848C0" w:rsidRPr="00E4508E">
        <w:rPr>
          <w:b/>
          <w:bCs/>
          <w:color w:val="000000"/>
          <w:sz w:val="28"/>
          <w:szCs w:val="28"/>
        </w:rPr>
        <w:t xml:space="preserve">three heroes of the Medieval or Reformation eras </w:t>
      </w:r>
      <w:r w:rsidR="008231A1" w:rsidRPr="00E4508E">
        <w:rPr>
          <w:b/>
          <w:bCs/>
          <w:color w:val="000000"/>
          <w:sz w:val="28"/>
          <w:szCs w:val="28"/>
        </w:rPr>
        <w:t xml:space="preserve">that </w:t>
      </w:r>
      <w:r w:rsidR="008A631A" w:rsidRPr="00E4508E">
        <w:rPr>
          <w:b/>
          <w:bCs/>
          <w:color w:val="000000"/>
          <w:sz w:val="28"/>
          <w:szCs w:val="28"/>
        </w:rPr>
        <w:t>inform ministry today</w:t>
      </w:r>
      <w:r w:rsidR="009350EA" w:rsidRPr="00E4508E">
        <w:rPr>
          <w:b/>
          <w:bCs/>
          <w:color w:val="000000"/>
          <w:sz w:val="28"/>
          <w:szCs w:val="28"/>
        </w:rPr>
        <w:t>.</w:t>
      </w:r>
    </w:p>
    <w:p w14:paraId="772BB2B4" w14:textId="77777777" w:rsidR="0064499B" w:rsidRDefault="0064499B" w:rsidP="0064499B">
      <w:pPr>
        <w:pStyle w:val="NormalWeb"/>
        <w:spacing w:before="0" w:beforeAutospacing="0" w:after="0" w:afterAutospacing="0"/>
        <w:contextualSpacing/>
        <w:rPr>
          <w:b/>
          <w:bCs/>
          <w:color w:val="000000"/>
          <w:sz w:val="27"/>
          <w:szCs w:val="27"/>
        </w:rPr>
      </w:pPr>
    </w:p>
    <w:p w14:paraId="5C1CCBE7" w14:textId="3F7C0F92" w:rsidR="00787075" w:rsidRPr="00694B30" w:rsidRDefault="00787075" w:rsidP="00E6720A">
      <w:pPr>
        <w:pStyle w:val="NormalWeb"/>
        <w:numPr>
          <w:ilvl w:val="0"/>
          <w:numId w:val="7"/>
        </w:numPr>
        <w:spacing w:after="0"/>
        <w:contextualSpacing/>
        <w:rPr>
          <w:b/>
          <w:bCs/>
          <w:color w:val="000000"/>
          <w:sz w:val="28"/>
          <w:szCs w:val="28"/>
        </w:rPr>
      </w:pPr>
      <w:r w:rsidRPr="00694B30">
        <w:rPr>
          <w:b/>
          <w:bCs/>
          <w:color w:val="000000"/>
          <w:sz w:val="27"/>
          <w:szCs w:val="27"/>
        </w:rPr>
        <w:t>Write an essay responding to the following questions: Why is the study of the church in the Middle Ages important to ministry today? What were the significant contributions of the Reformation to ministry today? (2-3 pages)</w:t>
      </w:r>
      <w:r w:rsidR="00694B30" w:rsidRPr="00694B30">
        <w:rPr>
          <w:b/>
          <w:bCs/>
          <w:color w:val="000000"/>
          <w:sz w:val="28"/>
          <w:szCs w:val="28"/>
        </w:rPr>
        <w:t xml:space="preserve">                                                                   </w:t>
      </w:r>
    </w:p>
    <w:p w14:paraId="457D69FA" w14:textId="6733BAA8" w:rsidR="00315C62" w:rsidRPr="00A562FA" w:rsidRDefault="00315C62" w:rsidP="00315C62">
      <w:pPr>
        <w:spacing w:after="0" w:line="240" w:lineRule="auto"/>
        <w:rPr>
          <w:b/>
          <w:bCs/>
          <w:color w:val="000000"/>
          <w:sz w:val="28"/>
          <w:szCs w:val="28"/>
        </w:rPr>
      </w:pPr>
      <w:r w:rsidRPr="00A562FA">
        <w:rPr>
          <w:b/>
          <w:bCs/>
          <w:color w:val="000000"/>
          <w:sz w:val="28"/>
          <w:szCs w:val="28"/>
        </w:rPr>
        <w:t>WEEKLY SCHEDULE:</w:t>
      </w:r>
    </w:p>
    <w:p w14:paraId="50A1B52C" w14:textId="77777777" w:rsidR="001C3182" w:rsidRDefault="001C3182" w:rsidP="00315C62">
      <w:pPr>
        <w:spacing w:after="0" w:line="240" w:lineRule="auto"/>
        <w:contextualSpacing/>
        <w:rPr>
          <w:b/>
          <w:bCs/>
          <w:color w:val="000000"/>
          <w:sz w:val="28"/>
          <w:szCs w:val="28"/>
        </w:rPr>
      </w:pPr>
    </w:p>
    <w:p w14:paraId="68C4D921" w14:textId="77777777" w:rsidR="004C318F" w:rsidRDefault="00833112" w:rsidP="00315C62">
      <w:pPr>
        <w:spacing w:after="0" w:line="240" w:lineRule="auto"/>
        <w:contextualSpacing/>
        <w:rPr>
          <w:b/>
          <w:bCs/>
          <w:color w:val="000000"/>
          <w:sz w:val="28"/>
          <w:szCs w:val="28"/>
        </w:rPr>
      </w:pPr>
      <w:r w:rsidRPr="004C318F">
        <w:rPr>
          <w:b/>
          <w:bCs/>
          <w:color w:val="000000"/>
        </w:rPr>
        <w:t>NOTE</w:t>
      </w:r>
      <w:r w:rsidR="00F17BCF" w:rsidRPr="004C318F">
        <w:rPr>
          <w:b/>
          <w:bCs/>
          <w:color w:val="000000"/>
        </w:rPr>
        <w:t>: AFTER CLASS 1</w:t>
      </w:r>
      <w:r w:rsidR="004C4F03" w:rsidRPr="004C318F">
        <w:rPr>
          <w:b/>
          <w:bCs/>
          <w:color w:val="000000"/>
        </w:rPr>
        <w:t>,</w:t>
      </w:r>
      <w:r w:rsidR="00F17BCF" w:rsidRPr="004C318F">
        <w:rPr>
          <w:b/>
          <w:bCs/>
          <w:color w:val="000000"/>
        </w:rPr>
        <w:t xml:space="preserve"> THERE WILL BE A REFLECTION QUESTION FOR EACH CLASS </w:t>
      </w:r>
      <w:r w:rsidR="00E0469F" w:rsidRPr="004C318F">
        <w:rPr>
          <w:b/>
          <w:bCs/>
          <w:color w:val="000000"/>
        </w:rPr>
        <w:t xml:space="preserve">(USUALLY ON </w:t>
      </w:r>
      <w:r w:rsidR="003348F8" w:rsidRPr="004C318F">
        <w:rPr>
          <w:b/>
          <w:bCs/>
          <w:color w:val="000000"/>
        </w:rPr>
        <w:t xml:space="preserve">A HISTORICAL TEXT) </w:t>
      </w:r>
      <w:r w:rsidR="00F17BCF" w:rsidRPr="004C318F">
        <w:rPr>
          <w:b/>
          <w:bCs/>
          <w:color w:val="000000"/>
        </w:rPr>
        <w:t>TO HELP FOCUS THE READING</w:t>
      </w:r>
      <w:r w:rsidR="004C4F03" w:rsidRPr="004C318F">
        <w:rPr>
          <w:b/>
          <w:bCs/>
          <w:color w:val="000000"/>
        </w:rPr>
        <w:t>. WRITTEN RESPONSES ARE NOT REQUIRED.</w:t>
      </w:r>
      <w:r w:rsidR="004C318F">
        <w:rPr>
          <w:b/>
          <w:bCs/>
          <w:color w:val="000000"/>
          <w:sz w:val="28"/>
          <w:szCs w:val="28"/>
        </w:rPr>
        <w:t xml:space="preserve"> </w:t>
      </w:r>
    </w:p>
    <w:p w14:paraId="7AAEC496" w14:textId="75E18C00" w:rsidR="001F7C3F" w:rsidRPr="00E0354D" w:rsidRDefault="004C318F" w:rsidP="00315C62">
      <w:pPr>
        <w:spacing w:after="0" w:line="240" w:lineRule="auto"/>
        <w:contextualSpacing/>
        <w:rPr>
          <w:b/>
          <w:bCs/>
          <w:i/>
          <w:iCs/>
          <w:color w:val="000000"/>
          <w:sz w:val="28"/>
          <w:szCs w:val="28"/>
        </w:rPr>
      </w:pPr>
      <w:r w:rsidRPr="00E0354D">
        <w:rPr>
          <w:b/>
          <w:bCs/>
          <w:i/>
          <w:iCs/>
          <w:color w:val="000000"/>
          <w:sz w:val="28"/>
          <w:szCs w:val="28"/>
        </w:rPr>
        <w:lastRenderedPageBreak/>
        <w:t>T</w:t>
      </w:r>
      <w:r w:rsidR="00C032D2" w:rsidRPr="00E0354D">
        <w:rPr>
          <w:b/>
          <w:bCs/>
          <w:i/>
          <w:iCs/>
          <w:color w:val="000000"/>
          <w:sz w:val="28"/>
          <w:szCs w:val="28"/>
        </w:rPr>
        <w:t xml:space="preserve">he </w:t>
      </w:r>
      <w:r w:rsidRPr="00E0354D">
        <w:rPr>
          <w:b/>
          <w:bCs/>
          <w:i/>
          <w:iCs/>
          <w:color w:val="000000"/>
          <w:sz w:val="28"/>
          <w:szCs w:val="28"/>
        </w:rPr>
        <w:t>assigned books do not cover everything important; an occasional brief article will be added to the reading.</w:t>
      </w:r>
      <w:r w:rsidR="00C032D2" w:rsidRPr="00E0354D">
        <w:rPr>
          <w:b/>
          <w:bCs/>
          <w:i/>
          <w:iCs/>
          <w:color w:val="000000"/>
          <w:sz w:val="28"/>
          <w:szCs w:val="28"/>
        </w:rPr>
        <w:t xml:space="preserve"> </w:t>
      </w:r>
    </w:p>
    <w:p w14:paraId="4ED6AE12" w14:textId="77777777" w:rsidR="001F7C3F" w:rsidRPr="00E0354D" w:rsidRDefault="001F7C3F" w:rsidP="00315C62">
      <w:pPr>
        <w:spacing w:after="0" w:line="240" w:lineRule="auto"/>
        <w:contextualSpacing/>
        <w:rPr>
          <w:b/>
          <w:bCs/>
          <w:i/>
          <w:iCs/>
          <w:color w:val="000000"/>
          <w:sz w:val="28"/>
          <w:szCs w:val="28"/>
        </w:rPr>
      </w:pPr>
    </w:p>
    <w:p w14:paraId="7226FC1B" w14:textId="31D73E3B"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1 (</w:t>
      </w:r>
      <w:r w:rsidR="009B3E94">
        <w:rPr>
          <w:b/>
          <w:bCs/>
          <w:color w:val="000000"/>
          <w:sz w:val="28"/>
          <w:szCs w:val="28"/>
        </w:rPr>
        <w:t>May 5</w:t>
      </w:r>
      <w:r w:rsidRPr="00A562FA">
        <w:rPr>
          <w:b/>
          <w:bCs/>
          <w:color w:val="000000"/>
          <w:sz w:val="28"/>
          <w:szCs w:val="28"/>
        </w:rPr>
        <w:t>): Introduction to the Class</w:t>
      </w:r>
    </w:p>
    <w:p w14:paraId="5CA28D38" w14:textId="5AA72FAA"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 xml:space="preserve">Personal Introductions and </w:t>
      </w:r>
      <w:r w:rsidR="00ED532B">
        <w:rPr>
          <w:b/>
          <w:bCs/>
          <w:color w:val="000000"/>
          <w:sz w:val="28"/>
          <w:szCs w:val="28"/>
        </w:rPr>
        <w:t>the Middle Ages</w:t>
      </w:r>
    </w:p>
    <w:p w14:paraId="63108F75" w14:textId="42E040CF" w:rsidR="00315C62" w:rsidRPr="009B3E94" w:rsidRDefault="00315C62" w:rsidP="00315C62">
      <w:pPr>
        <w:spacing w:after="0" w:line="240" w:lineRule="auto"/>
        <w:contextualSpacing/>
        <w:rPr>
          <w:color w:val="000000"/>
          <w:sz w:val="28"/>
          <w:szCs w:val="28"/>
        </w:rPr>
      </w:pPr>
      <w:r w:rsidRPr="00A562FA">
        <w:rPr>
          <w:b/>
          <w:bCs/>
          <w:color w:val="000000"/>
          <w:sz w:val="28"/>
          <w:szCs w:val="28"/>
        </w:rPr>
        <w:t xml:space="preserve">Reading: </w:t>
      </w:r>
      <w:r w:rsidR="009B3E94">
        <w:rPr>
          <w:color w:val="000000"/>
          <w:sz w:val="28"/>
          <w:szCs w:val="28"/>
        </w:rPr>
        <w:t>Evans</w:t>
      </w:r>
      <w:r w:rsidR="0035476D">
        <w:rPr>
          <w:color w:val="000000"/>
          <w:sz w:val="28"/>
          <w:szCs w:val="28"/>
        </w:rPr>
        <w:t>, Chapters 1-2</w:t>
      </w:r>
    </w:p>
    <w:p w14:paraId="2DEED85A" w14:textId="77777777" w:rsidR="00315C62" w:rsidRPr="00A562FA" w:rsidRDefault="00315C62" w:rsidP="00315C62">
      <w:pPr>
        <w:spacing w:after="0" w:line="240" w:lineRule="auto"/>
        <w:contextualSpacing/>
        <w:rPr>
          <w:b/>
          <w:bCs/>
          <w:color w:val="000000"/>
          <w:sz w:val="28"/>
          <w:szCs w:val="28"/>
        </w:rPr>
      </w:pPr>
    </w:p>
    <w:p w14:paraId="6372A06B" w14:textId="5F9CA245" w:rsidR="001E0BCC" w:rsidRDefault="00315C62" w:rsidP="00315C62">
      <w:pPr>
        <w:spacing w:after="0" w:line="240" w:lineRule="auto"/>
        <w:contextualSpacing/>
        <w:rPr>
          <w:b/>
          <w:bCs/>
          <w:color w:val="000000"/>
          <w:sz w:val="28"/>
          <w:szCs w:val="28"/>
        </w:rPr>
      </w:pPr>
      <w:r w:rsidRPr="00A562FA">
        <w:rPr>
          <w:b/>
          <w:bCs/>
          <w:color w:val="000000"/>
          <w:sz w:val="28"/>
          <w:szCs w:val="28"/>
        </w:rPr>
        <w:t>Class 2 (</w:t>
      </w:r>
      <w:r w:rsidR="009B3E94">
        <w:rPr>
          <w:b/>
          <w:bCs/>
          <w:color w:val="000000"/>
          <w:sz w:val="28"/>
          <w:szCs w:val="28"/>
        </w:rPr>
        <w:t>May 7)</w:t>
      </w:r>
      <w:r w:rsidRPr="00A562FA">
        <w:rPr>
          <w:b/>
          <w:bCs/>
          <w:color w:val="000000"/>
          <w:sz w:val="28"/>
          <w:szCs w:val="28"/>
        </w:rPr>
        <w:t xml:space="preserve">: </w:t>
      </w:r>
      <w:r w:rsidR="003A1E6E">
        <w:rPr>
          <w:b/>
          <w:bCs/>
          <w:color w:val="000000"/>
          <w:sz w:val="28"/>
          <w:szCs w:val="28"/>
        </w:rPr>
        <w:t>Medieval Monastics &amp; Reformers</w:t>
      </w:r>
    </w:p>
    <w:p w14:paraId="69AA189F" w14:textId="409A14AE" w:rsidR="00315C62" w:rsidRPr="00F87CAD" w:rsidRDefault="00315C62" w:rsidP="00315C62">
      <w:pPr>
        <w:spacing w:after="0" w:line="240" w:lineRule="auto"/>
        <w:contextualSpacing/>
        <w:rPr>
          <w:color w:val="000000"/>
          <w:sz w:val="28"/>
          <w:szCs w:val="28"/>
        </w:rPr>
      </w:pPr>
      <w:r w:rsidRPr="00A562FA">
        <w:rPr>
          <w:b/>
          <w:bCs/>
          <w:color w:val="000000"/>
          <w:sz w:val="28"/>
          <w:szCs w:val="28"/>
        </w:rPr>
        <w:t xml:space="preserve">Reading: </w:t>
      </w:r>
      <w:r w:rsidR="00646CA0" w:rsidRPr="000153BB">
        <w:rPr>
          <w:color w:val="000000"/>
          <w:sz w:val="28"/>
          <w:szCs w:val="28"/>
        </w:rPr>
        <w:t>Evans</w:t>
      </w:r>
      <w:r w:rsidR="0035476D">
        <w:rPr>
          <w:color w:val="000000"/>
          <w:sz w:val="28"/>
          <w:szCs w:val="28"/>
        </w:rPr>
        <w:t>, Chapters 3-4</w:t>
      </w:r>
    </w:p>
    <w:p w14:paraId="5EF30DE1" w14:textId="77777777" w:rsidR="00315C62" w:rsidRPr="00A562FA" w:rsidRDefault="00315C62" w:rsidP="00315C62">
      <w:pPr>
        <w:spacing w:after="0" w:line="240" w:lineRule="auto"/>
        <w:contextualSpacing/>
        <w:rPr>
          <w:b/>
          <w:bCs/>
          <w:color w:val="000000"/>
          <w:sz w:val="28"/>
          <w:szCs w:val="28"/>
        </w:rPr>
      </w:pPr>
    </w:p>
    <w:p w14:paraId="2D685059" w14:textId="3DD20C18" w:rsidR="00315C62" w:rsidRPr="00F87CAD" w:rsidRDefault="00315C62" w:rsidP="00315C62">
      <w:pPr>
        <w:spacing w:after="0" w:line="240" w:lineRule="auto"/>
        <w:contextualSpacing/>
        <w:rPr>
          <w:color w:val="000000"/>
          <w:sz w:val="28"/>
          <w:szCs w:val="28"/>
        </w:rPr>
      </w:pPr>
      <w:r w:rsidRPr="00A562FA">
        <w:rPr>
          <w:b/>
          <w:bCs/>
          <w:color w:val="000000"/>
          <w:sz w:val="28"/>
          <w:szCs w:val="28"/>
        </w:rPr>
        <w:t>Class 3 (</w:t>
      </w:r>
      <w:r w:rsidR="00646CA0">
        <w:rPr>
          <w:b/>
          <w:bCs/>
          <w:color w:val="000000"/>
          <w:sz w:val="28"/>
          <w:szCs w:val="28"/>
        </w:rPr>
        <w:t>May 12</w:t>
      </w:r>
      <w:r w:rsidR="00224706">
        <w:rPr>
          <w:b/>
          <w:bCs/>
          <w:color w:val="000000"/>
          <w:sz w:val="28"/>
          <w:szCs w:val="28"/>
        </w:rPr>
        <w:t>)</w:t>
      </w:r>
      <w:r w:rsidRPr="00A562FA">
        <w:rPr>
          <w:b/>
          <w:bCs/>
          <w:color w:val="000000"/>
          <w:sz w:val="28"/>
          <w:szCs w:val="28"/>
        </w:rPr>
        <w:t xml:space="preserve">: </w:t>
      </w:r>
      <w:r w:rsidR="00F87CAD">
        <w:rPr>
          <w:b/>
          <w:bCs/>
          <w:color w:val="000000"/>
          <w:sz w:val="28"/>
          <w:szCs w:val="28"/>
        </w:rPr>
        <w:t>Medieval Mysticism &amp; Practice</w:t>
      </w:r>
    </w:p>
    <w:p w14:paraId="15DF377B" w14:textId="2DB32366" w:rsidR="00315C62" w:rsidRPr="00A562FA" w:rsidRDefault="00315C62" w:rsidP="00315C62">
      <w:pPr>
        <w:spacing w:after="0" w:line="240" w:lineRule="auto"/>
        <w:contextualSpacing/>
        <w:rPr>
          <w:color w:val="000000"/>
          <w:sz w:val="28"/>
          <w:szCs w:val="28"/>
        </w:rPr>
      </w:pPr>
      <w:r w:rsidRPr="00A562FA">
        <w:rPr>
          <w:b/>
          <w:bCs/>
          <w:color w:val="000000"/>
          <w:sz w:val="28"/>
          <w:szCs w:val="28"/>
        </w:rPr>
        <w:t>Reading:</w:t>
      </w:r>
      <w:r w:rsidRPr="00A562FA">
        <w:rPr>
          <w:color w:val="000000"/>
          <w:sz w:val="28"/>
          <w:szCs w:val="28"/>
        </w:rPr>
        <w:t xml:space="preserve"> </w:t>
      </w:r>
      <w:r w:rsidR="00646CA0">
        <w:rPr>
          <w:color w:val="000000"/>
          <w:sz w:val="28"/>
          <w:szCs w:val="28"/>
        </w:rPr>
        <w:t>Evans</w:t>
      </w:r>
      <w:r w:rsidR="00C032D2">
        <w:rPr>
          <w:color w:val="000000"/>
          <w:sz w:val="28"/>
          <w:szCs w:val="28"/>
        </w:rPr>
        <w:t>, Chapters 5-6</w:t>
      </w:r>
    </w:p>
    <w:p w14:paraId="4C153007" w14:textId="77777777" w:rsidR="00430F99" w:rsidRDefault="00430F99" w:rsidP="00315C62">
      <w:pPr>
        <w:spacing w:after="0" w:line="240" w:lineRule="auto"/>
        <w:contextualSpacing/>
        <w:rPr>
          <w:b/>
          <w:bCs/>
          <w:color w:val="000000"/>
          <w:sz w:val="28"/>
          <w:szCs w:val="28"/>
        </w:rPr>
      </w:pPr>
    </w:p>
    <w:p w14:paraId="235B84F1" w14:textId="48396918"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4 (</w:t>
      </w:r>
      <w:r w:rsidR="00C16BF9">
        <w:rPr>
          <w:b/>
          <w:bCs/>
          <w:color w:val="000000"/>
          <w:sz w:val="28"/>
          <w:szCs w:val="28"/>
        </w:rPr>
        <w:t>May 14</w:t>
      </w:r>
      <w:r w:rsidRPr="00A562FA">
        <w:rPr>
          <w:b/>
          <w:bCs/>
          <w:color w:val="000000"/>
          <w:sz w:val="28"/>
          <w:szCs w:val="28"/>
        </w:rPr>
        <w:t xml:space="preserve">): </w:t>
      </w:r>
      <w:r w:rsidR="0042123D">
        <w:rPr>
          <w:b/>
          <w:bCs/>
          <w:color w:val="000000"/>
          <w:sz w:val="28"/>
          <w:szCs w:val="28"/>
        </w:rPr>
        <w:t xml:space="preserve">Prelude to the </w:t>
      </w:r>
      <w:proofErr w:type="spellStart"/>
      <w:r w:rsidR="0042123D">
        <w:rPr>
          <w:b/>
          <w:bCs/>
          <w:color w:val="000000"/>
          <w:sz w:val="28"/>
          <w:szCs w:val="28"/>
        </w:rPr>
        <w:t>Reformation</w:t>
      </w:r>
      <w:r w:rsidR="00BF5E73">
        <w:rPr>
          <w:b/>
          <w:bCs/>
          <w:color w:val="000000"/>
          <w:sz w:val="28"/>
          <w:szCs w:val="28"/>
        </w:rPr>
        <w:t>S</w:t>
      </w:r>
      <w:proofErr w:type="spellEnd"/>
    </w:p>
    <w:p w14:paraId="0907CFD2" w14:textId="4F588533" w:rsidR="00315C62" w:rsidRPr="00F77DE6" w:rsidRDefault="00315C62" w:rsidP="00315C62">
      <w:pPr>
        <w:spacing w:after="0" w:line="240" w:lineRule="auto"/>
        <w:contextualSpacing/>
        <w:rPr>
          <w:color w:val="000000"/>
          <w:sz w:val="28"/>
          <w:szCs w:val="28"/>
        </w:rPr>
      </w:pPr>
      <w:r w:rsidRPr="00A562FA">
        <w:rPr>
          <w:b/>
          <w:bCs/>
          <w:color w:val="000000"/>
          <w:sz w:val="28"/>
          <w:szCs w:val="28"/>
        </w:rPr>
        <w:t xml:space="preserve">Reading: </w:t>
      </w:r>
      <w:r w:rsidR="006764D9" w:rsidRPr="00F77DE6">
        <w:rPr>
          <w:color w:val="000000"/>
          <w:sz w:val="28"/>
          <w:szCs w:val="28"/>
        </w:rPr>
        <w:t>Marsha</w:t>
      </w:r>
      <w:r w:rsidR="00F77DE6" w:rsidRPr="00F77DE6">
        <w:rPr>
          <w:color w:val="000000"/>
          <w:sz w:val="28"/>
          <w:szCs w:val="28"/>
        </w:rPr>
        <w:t>ll, Chapter 1</w:t>
      </w:r>
    </w:p>
    <w:p w14:paraId="52B7DCCE" w14:textId="77777777" w:rsidR="00E0354D" w:rsidRDefault="00E0354D" w:rsidP="00315C62">
      <w:pPr>
        <w:spacing w:after="0" w:line="240" w:lineRule="auto"/>
        <w:contextualSpacing/>
        <w:rPr>
          <w:b/>
          <w:bCs/>
          <w:color w:val="000000"/>
          <w:sz w:val="28"/>
          <w:szCs w:val="28"/>
        </w:rPr>
      </w:pPr>
    </w:p>
    <w:p w14:paraId="5438FAA0" w14:textId="562D800D"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5 (</w:t>
      </w:r>
      <w:r w:rsidR="00C16BF9">
        <w:rPr>
          <w:b/>
          <w:bCs/>
          <w:color w:val="000000"/>
          <w:sz w:val="28"/>
          <w:szCs w:val="28"/>
        </w:rPr>
        <w:t>May 19</w:t>
      </w:r>
      <w:r w:rsidRPr="00A562FA">
        <w:rPr>
          <w:b/>
          <w:bCs/>
          <w:color w:val="000000"/>
          <w:sz w:val="28"/>
          <w:szCs w:val="28"/>
        </w:rPr>
        <w:t xml:space="preserve">): </w:t>
      </w:r>
      <w:r w:rsidR="00205091">
        <w:rPr>
          <w:b/>
          <w:bCs/>
          <w:color w:val="000000"/>
          <w:sz w:val="28"/>
          <w:szCs w:val="28"/>
        </w:rPr>
        <w:t>Emphasis on Luther</w:t>
      </w:r>
    </w:p>
    <w:p w14:paraId="0FCDD796" w14:textId="42E4E136" w:rsidR="00407CE7" w:rsidRPr="00F77DE6" w:rsidRDefault="00315C62" w:rsidP="00315C62">
      <w:pPr>
        <w:spacing w:after="0" w:line="240" w:lineRule="auto"/>
        <w:contextualSpacing/>
        <w:rPr>
          <w:color w:val="000000"/>
          <w:sz w:val="28"/>
          <w:szCs w:val="28"/>
        </w:rPr>
      </w:pPr>
      <w:r w:rsidRPr="00A562FA">
        <w:rPr>
          <w:b/>
          <w:bCs/>
          <w:color w:val="000000"/>
          <w:sz w:val="28"/>
          <w:szCs w:val="28"/>
        </w:rPr>
        <w:t xml:space="preserve">Reading: </w:t>
      </w:r>
      <w:r w:rsidR="00F77DE6">
        <w:rPr>
          <w:color w:val="000000"/>
          <w:sz w:val="28"/>
          <w:szCs w:val="28"/>
        </w:rPr>
        <w:t>Marshall, Chapter 2</w:t>
      </w:r>
    </w:p>
    <w:p w14:paraId="59862303" w14:textId="77777777" w:rsidR="00315C62" w:rsidRPr="00A562FA" w:rsidRDefault="00315C62" w:rsidP="00315C62">
      <w:pPr>
        <w:spacing w:after="0" w:line="240" w:lineRule="auto"/>
        <w:contextualSpacing/>
        <w:rPr>
          <w:b/>
          <w:bCs/>
          <w:color w:val="000000"/>
          <w:sz w:val="28"/>
          <w:szCs w:val="28"/>
        </w:rPr>
      </w:pPr>
    </w:p>
    <w:p w14:paraId="09FA0C2D" w14:textId="218D5E1B"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6 (</w:t>
      </w:r>
      <w:r w:rsidR="00C16BF9">
        <w:rPr>
          <w:b/>
          <w:bCs/>
          <w:color w:val="000000"/>
          <w:sz w:val="28"/>
          <w:szCs w:val="28"/>
        </w:rPr>
        <w:t>May 21</w:t>
      </w:r>
      <w:r w:rsidRPr="00A562FA">
        <w:rPr>
          <w:b/>
          <w:bCs/>
          <w:color w:val="000000"/>
          <w:sz w:val="28"/>
          <w:szCs w:val="28"/>
        </w:rPr>
        <w:t xml:space="preserve">): </w:t>
      </w:r>
      <w:r w:rsidR="00205091">
        <w:rPr>
          <w:b/>
          <w:bCs/>
          <w:color w:val="000000"/>
          <w:sz w:val="28"/>
          <w:szCs w:val="28"/>
        </w:rPr>
        <w:t>Emphasis on Calvin</w:t>
      </w:r>
      <w:r w:rsidR="00F621F9">
        <w:rPr>
          <w:b/>
          <w:bCs/>
          <w:color w:val="000000"/>
          <w:sz w:val="28"/>
          <w:szCs w:val="28"/>
        </w:rPr>
        <w:t>, Zwingli,</w:t>
      </w:r>
      <w:r w:rsidR="002D5DFF">
        <w:rPr>
          <w:b/>
          <w:bCs/>
          <w:color w:val="000000"/>
          <w:sz w:val="28"/>
          <w:szCs w:val="28"/>
        </w:rPr>
        <w:t xml:space="preserve"> Anabaptists</w:t>
      </w:r>
    </w:p>
    <w:p w14:paraId="3A8D13D6" w14:textId="43E04385" w:rsidR="00E0354D" w:rsidRPr="00F77DE6" w:rsidRDefault="00315C62" w:rsidP="00315C62">
      <w:pPr>
        <w:spacing w:after="0" w:line="240" w:lineRule="auto"/>
        <w:contextualSpacing/>
        <w:rPr>
          <w:color w:val="000000"/>
          <w:sz w:val="28"/>
          <w:szCs w:val="28"/>
        </w:rPr>
      </w:pPr>
      <w:r w:rsidRPr="00A562FA">
        <w:rPr>
          <w:b/>
          <w:bCs/>
          <w:color w:val="000000"/>
          <w:sz w:val="28"/>
          <w:szCs w:val="28"/>
        </w:rPr>
        <w:t xml:space="preserve">Reading: </w:t>
      </w:r>
      <w:r w:rsidR="00F77DE6" w:rsidRPr="00F77DE6">
        <w:rPr>
          <w:color w:val="000000"/>
          <w:sz w:val="28"/>
          <w:szCs w:val="28"/>
        </w:rPr>
        <w:t>Marshall, Chapter</w:t>
      </w:r>
      <w:r w:rsidR="00F77DE6">
        <w:rPr>
          <w:color w:val="000000"/>
          <w:sz w:val="28"/>
          <w:szCs w:val="28"/>
        </w:rPr>
        <w:t>s</w:t>
      </w:r>
      <w:r w:rsidR="00F77DE6" w:rsidRPr="00F77DE6">
        <w:rPr>
          <w:color w:val="000000"/>
          <w:sz w:val="28"/>
          <w:szCs w:val="28"/>
        </w:rPr>
        <w:t xml:space="preserve"> 3</w:t>
      </w:r>
      <w:r w:rsidR="00DA77F1">
        <w:rPr>
          <w:color w:val="000000"/>
          <w:sz w:val="28"/>
          <w:szCs w:val="28"/>
        </w:rPr>
        <w:t>-4</w:t>
      </w:r>
    </w:p>
    <w:p w14:paraId="2B15B58E" w14:textId="77777777" w:rsidR="00315C62" w:rsidRPr="00A562FA" w:rsidRDefault="00315C62" w:rsidP="00315C62">
      <w:pPr>
        <w:spacing w:after="0" w:line="240" w:lineRule="auto"/>
        <w:contextualSpacing/>
        <w:rPr>
          <w:b/>
          <w:bCs/>
          <w:color w:val="000000"/>
          <w:sz w:val="28"/>
          <w:szCs w:val="28"/>
        </w:rPr>
      </w:pPr>
    </w:p>
    <w:p w14:paraId="7AE2D097" w14:textId="48C0CF31"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7 (</w:t>
      </w:r>
      <w:r w:rsidR="00D05FF3">
        <w:rPr>
          <w:b/>
          <w:bCs/>
          <w:color w:val="000000"/>
          <w:sz w:val="28"/>
          <w:szCs w:val="28"/>
        </w:rPr>
        <w:t>May 26</w:t>
      </w:r>
      <w:r w:rsidRPr="00A562FA">
        <w:rPr>
          <w:b/>
          <w:bCs/>
          <w:color w:val="000000"/>
          <w:sz w:val="28"/>
          <w:szCs w:val="28"/>
        </w:rPr>
        <w:t xml:space="preserve">): </w:t>
      </w:r>
      <w:r w:rsidR="00205091">
        <w:rPr>
          <w:b/>
          <w:bCs/>
          <w:color w:val="000000"/>
          <w:sz w:val="28"/>
          <w:szCs w:val="28"/>
        </w:rPr>
        <w:t>Emphasis on English Reformation</w:t>
      </w:r>
      <w:r w:rsidR="00F621F9">
        <w:rPr>
          <w:b/>
          <w:bCs/>
          <w:color w:val="000000"/>
          <w:sz w:val="28"/>
          <w:szCs w:val="28"/>
        </w:rPr>
        <w:t>/</w:t>
      </w:r>
      <w:r w:rsidR="000840A4">
        <w:rPr>
          <w:b/>
          <w:bCs/>
          <w:color w:val="000000"/>
          <w:sz w:val="28"/>
          <w:szCs w:val="28"/>
        </w:rPr>
        <w:t>Puritans</w:t>
      </w:r>
    </w:p>
    <w:p w14:paraId="471590AF" w14:textId="39B128AE" w:rsidR="004E18F2" w:rsidRDefault="00315C62" w:rsidP="00315C62">
      <w:pPr>
        <w:spacing w:after="0" w:line="240" w:lineRule="auto"/>
        <w:contextualSpacing/>
        <w:rPr>
          <w:b/>
          <w:bCs/>
          <w:color w:val="000000"/>
          <w:sz w:val="28"/>
          <w:szCs w:val="28"/>
        </w:rPr>
      </w:pPr>
      <w:r w:rsidRPr="00A562FA">
        <w:rPr>
          <w:b/>
          <w:bCs/>
          <w:color w:val="000000"/>
          <w:sz w:val="28"/>
          <w:szCs w:val="28"/>
        </w:rPr>
        <w:t xml:space="preserve">Reading: </w:t>
      </w:r>
      <w:r w:rsidR="00DA77F1" w:rsidRPr="00DA77F1">
        <w:rPr>
          <w:color w:val="000000"/>
          <w:sz w:val="28"/>
          <w:szCs w:val="28"/>
        </w:rPr>
        <w:t>Marshall, Chapter 6</w:t>
      </w:r>
    </w:p>
    <w:p w14:paraId="28653F79" w14:textId="77777777" w:rsidR="00315C62" w:rsidRPr="00A562FA" w:rsidRDefault="00315C62" w:rsidP="00315C62">
      <w:pPr>
        <w:spacing w:after="0" w:line="240" w:lineRule="auto"/>
        <w:contextualSpacing/>
        <w:rPr>
          <w:b/>
          <w:bCs/>
          <w:color w:val="000000"/>
          <w:sz w:val="28"/>
          <w:szCs w:val="28"/>
        </w:rPr>
      </w:pPr>
    </w:p>
    <w:p w14:paraId="4F40CADD" w14:textId="1802D01F" w:rsidR="00315C62" w:rsidRPr="00A562FA" w:rsidRDefault="00315C62" w:rsidP="00315C62">
      <w:pPr>
        <w:spacing w:after="0" w:line="240" w:lineRule="auto"/>
        <w:contextualSpacing/>
        <w:rPr>
          <w:b/>
          <w:bCs/>
          <w:color w:val="000000"/>
          <w:sz w:val="28"/>
          <w:szCs w:val="28"/>
        </w:rPr>
      </w:pPr>
      <w:r w:rsidRPr="00A562FA">
        <w:rPr>
          <w:b/>
          <w:bCs/>
          <w:color w:val="000000"/>
          <w:sz w:val="28"/>
          <w:szCs w:val="28"/>
        </w:rPr>
        <w:t>Class 8 (</w:t>
      </w:r>
      <w:r w:rsidR="00D05FF3">
        <w:rPr>
          <w:b/>
          <w:bCs/>
          <w:color w:val="000000"/>
          <w:sz w:val="28"/>
          <w:szCs w:val="28"/>
        </w:rPr>
        <w:t>May 28</w:t>
      </w:r>
      <w:r w:rsidR="004E18F2">
        <w:rPr>
          <w:b/>
          <w:bCs/>
          <w:color w:val="000000"/>
          <w:sz w:val="28"/>
          <w:szCs w:val="28"/>
        </w:rPr>
        <w:t xml:space="preserve">): </w:t>
      </w:r>
      <w:r w:rsidR="00E8037F">
        <w:rPr>
          <w:b/>
          <w:bCs/>
          <w:color w:val="000000"/>
          <w:sz w:val="28"/>
          <w:szCs w:val="28"/>
        </w:rPr>
        <w:t xml:space="preserve">Impact of the </w:t>
      </w:r>
      <w:proofErr w:type="spellStart"/>
      <w:r w:rsidR="00D05FF3">
        <w:rPr>
          <w:b/>
          <w:bCs/>
          <w:color w:val="000000"/>
          <w:sz w:val="28"/>
          <w:szCs w:val="28"/>
        </w:rPr>
        <w:t>ReformationS</w:t>
      </w:r>
      <w:proofErr w:type="spellEnd"/>
      <w:r w:rsidR="00BF5E73">
        <w:rPr>
          <w:b/>
          <w:bCs/>
          <w:color w:val="000000"/>
          <w:sz w:val="28"/>
          <w:szCs w:val="28"/>
        </w:rPr>
        <w:t xml:space="preserve"> (and Catholic Reformation)</w:t>
      </w:r>
    </w:p>
    <w:p w14:paraId="6F49CB61" w14:textId="63C05B8D" w:rsidR="00527886" w:rsidRDefault="00315C62" w:rsidP="00315C62">
      <w:pPr>
        <w:spacing w:after="0" w:line="240" w:lineRule="auto"/>
        <w:contextualSpacing/>
        <w:rPr>
          <w:b/>
          <w:bCs/>
          <w:color w:val="000000"/>
          <w:sz w:val="28"/>
          <w:szCs w:val="28"/>
        </w:rPr>
      </w:pPr>
      <w:r w:rsidRPr="00A562FA">
        <w:rPr>
          <w:b/>
          <w:bCs/>
          <w:color w:val="000000"/>
          <w:sz w:val="28"/>
          <w:szCs w:val="28"/>
        </w:rPr>
        <w:t xml:space="preserve">Reading: </w:t>
      </w:r>
      <w:r w:rsidR="00DA77F1" w:rsidRPr="001303D1">
        <w:rPr>
          <w:color w:val="000000"/>
          <w:sz w:val="28"/>
          <w:szCs w:val="28"/>
        </w:rPr>
        <w:t>Marshall, Chapter</w:t>
      </w:r>
      <w:r w:rsidR="001303D1" w:rsidRPr="001303D1">
        <w:rPr>
          <w:color w:val="000000"/>
          <w:sz w:val="28"/>
          <w:szCs w:val="28"/>
        </w:rPr>
        <w:t>s 5 &amp; 7</w:t>
      </w:r>
      <w:r w:rsidR="001303D1">
        <w:rPr>
          <w:color w:val="000000"/>
          <w:sz w:val="28"/>
          <w:szCs w:val="28"/>
        </w:rPr>
        <w:t xml:space="preserve">. </w:t>
      </w:r>
    </w:p>
    <w:p w14:paraId="6A4E7F17" w14:textId="77777777" w:rsidR="00315C62" w:rsidRPr="00A562FA" w:rsidRDefault="00315C62" w:rsidP="00315C62">
      <w:pPr>
        <w:tabs>
          <w:tab w:val="center" w:pos="4680"/>
          <w:tab w:val="right" w:pos="9360"/>
        </w:tabs>
        <w:spacing w:after="0" w:line="240" w:lineRule="auto"/>
        <w:rPr>
          <w:rFonts w:eastAsia="Times New Roman" w:cs="Times New Roman"/>
          <w:kern w:val="0"/>
          <w:sz w:val="28"/>
          <w:szCs w:val="28"/>
          <w14:ligatures w14:val="none"/>
        </w:rPr>
      </w:pPr>
    </w:p>
    <w:p w14:paraId="606E82C0" w14:textId="4CB17FEE" w:rsidR="00315C62" w:rsidRPr="00A562FA" w:rsidRDefault="00315C62" w:rsidP="00315C62">
      <w:pPr>
        <w:tabs>
          <w:tab w:val="center" w:pos="4680"/>
          <w:tab w:val="right" w:pos="9360"/>
        </w:tabs>
        <w:spacing w:after="0" w:line="240" w:lineRule="auto"/>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The instructor assumes that all students can do well </w:t>
      </w:r>
      <w:proofErr w:type="gramStart"/>
      <w:r w:rsidRPr="00A562FA">
        <w:rPr>
          <w:rFonts w:eastAsia="Times New Roman" w:cs="Times New Roman"/>
          <w:kern w:val="0"/>
          <w:sz w:val="28"/>
          <w:szCs w:val="28"/>
          <w14:ligatures w14:val="none"/>
        </w:rPr>
        <w:t>in</w:t>
      </w:r>
      <w:proofErr w:type="gramEnd"/>
      <w:r w:rsidRPr="00A562FA">
        <w:rPr>
          <w:rFonts w:eastAsia="Times New Roman" w:cs="Times New Roman"/>
          <w:kern w:val="0"/>
          <w:sz w:val="28"/>
          <w:szCs w:val="28"/>
          <w14:ligatures w14:val="none"/>
        </w:rPr>
        <w:t xml:space="preserve"> this course and that all are welcome. Due to the collaborative nature of the course, class attendance and participation, </w:t>
      </w:r>
      <w:r w:rsidR="0071053F">
        <w:rPr>
          <w:rFonts w:eastAsia="Times New Roman" w:cs="Times New Roman"/>
          <w:kern w:val="0"/>
          <w:sz w:val="28"/>
          <w:szCs w:val="28"/>
          <w14:ligatures w14:val="none"/>
        </w:rPr>
        <w:t>as well as evidence of reading and preparation, are all essential, along with the quality of the written assignments</w:t>
      </w:r>
      <w:r w:rsidRPr="00A562FA">
        <w:rPr>
          <w:rFonts w:eastAsia="Times New Roman" w:cs="Times New Roman"/>
          <w:kern w:val="0"/>
          <w:sz w:val="28"/>
          <w:szCs w:val="28"/>
          <w14:ligatures w14:val="none"/>
        </w:rPr>
        <w:t xml:space="preserve">. Because the class is a learning community, class attendance is required. </w:t>
      </w:r>
    </w:p>
    <w:p w14:paraId="0A9AE116" w14:textId="77777777" w:rsidR="00315C62" w:rsidRPr="00A562FA" w:rsidRDefault="00315C62" w:rsidP="00315C62">
      <w:pPr>
        <w:spacing w:after="0" w:line="240" w:lineRule="auto"/>
        <w:rPr>
          <w:rFonts w:eastAsia="Times New Roman" w:cs="Times New Roman"/>
          <w:kern w:val="0"/>
          <w:sz w:val="28"/>
          <w:szCs w:val="28"/>
          <w14:ligatures w14:val="none"/>
        </w:rPr>
      </w:pPr>
    </w:p>
    <w:p w14:paraId="72B9BA98" w14:textId="77777777" w:rsidR="00315C62" w:rsidRPr="00A562FA" w:rsidRDefault="00315C62" w:rsidP="00315C62">
      <w:pPr>
        <w:spacing w:after="0" w:line="240" w:lineRule="auto"/>
        <w:rPr>
          <w:rFonts w:eastAsia="Times New Roman" w:cs="Times New Roman"/>
          <w:kern w:val="0"/>
          <w:sz w:val="28"/>
          <w:szCs w:val="28"/>
          <w14:ligatures w14:val="none"/>
        </w:rPr>
      </w:pPr>
      <w:r w:rsidRPr="00A562FA">
        <w:rPr>
          <w:rFonts w:eastAsia="Times New Roman" w:cs="Times New Roman"/>
          <w:kern w:val="0"/>
          <w:sz w:val="28"/>
          <w:szCs w:val="28"/>
          <w14:ligatures w14:val="none"/>
        </w:rPr>
        <w:t>Things to keep in mind as you do your projects:</w:t>
      </w:r>
    </w:p>
    <w:p w14:paraId="5A383C7F" w14:textId="77777777" w:rsidR="00315C62" w:rsidRPr="00A562FA" w:rsidRDefault="00315C62" w:rsidP="00315C62">
      <w:pPr>
        <w:numPr>
          <w:ilvl w:val="0"/>
          <w:numId w:val="3"/>
        </w:numPr>
        <w:spacing w:after="0" w:line="240" w:lineRule="auto"/>
        <w:contextualSpacing/>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YOUR PROJECTS MUST BE YOUR OWN WORK AND ORIGINAL WORK FOR THIS CLASS, not repeated from another class or something you have already done in your church, or created by AI. </w:t>
      </w:r>
    </w:p>
    <w:p w14:paraId="3A75C7E7" w14:textId="77777777" w:rsidR="00315C62" w:rsidRPr="00A562FA" w:rsidRDefault="00315C62" w:rsidP="00315C62">
      <w:pPr>
        <w:numPr>
          <w:ilvl w:val="0"/>
          <w:numId w:val="3"/>
        </w:numPr>
        <w:spacing w:after="0" w:line="240" w:lineRule="auto"/>
        <w:contextualSpacing/>
        <w:rPr>
          <w:rFonts w:eastAsia="Times New Roman" w:cs="Times New Roman"/>
          <w:kern w:val="0"/>
          <w:sz w:val="28"/>
          <w:szCs w:val="28"/>
          <w14:ligatures w14:val="none"/>
        </w:rPr>
      </w:pPr>
      <w:r w:rsidRPr="00A562FA">
        <w:rPr>
          <w:rFonts w:eastAsia="Times New Roman" w:cs="Times New Roman"/>
          <w:kern w:val="0"/>
          <w:sz w:val="28"/>
          <w:szCs w:val="28"/>
          <w14:ligatures w14:val="none"/>
        </w:rPr>
        <w:t>Projects should reflect that you did the reading and applied it to the project.</w:t>
      </w:r>
    </w:p>
    <w:p w14:paraId="5382B4BF" w14:textId="77777777" w:rsidR="00315C62" w:rsidRPr="00A562FA" w:rsidRDefault="00315C62" w:rsidP="00315C62">
      <w:pPr>
        <w:numPr>
          <w:ilvl w:val="0"/>
          <w:numId w:val="3"/>
        </w:numPr>
        <w:spacing w:after="0" w:line="240" w:lineRule="auto"/>
        <w:contextualSpacing/>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The more you get done in advance, the more you will enjoy the course. </w:t>
      </w:r>
    </w:p>
    <w:p w14:paraId="585CD655" w14:textId="77777777" w:rsidR="00315C62" w:rsidRPr="00A562FA" w:rsidRDefault="00315C62" w:rsidP="00315C62">
      <w:pPr>
        <w:numPr>
          <w:ilvl w:val="0"/>
          <w:numId w:val="3"/>
        </w:numPr>
        <w:spacing w:after="0" w:line="240" w:lineRule="auto"/>
        <w:contextualSpacing/>
        <w:rPr>
          <w:rFonts w:eastAsia="Times New Roman" w:cs="Times New Roman"/>
          <w:kern w:val="0"/>
          <w:sz w:val="28"/>
          <w:szCs w:val="28"/>
          <w14:ligatures w14:val="none"/>
        </w:rPr>
      </w:pPr>
      <w:r w:rsidRPr="00A562FA">
        <w:rPr>
          <w:rFonts w:eastAsia="Times New Roman" w:cs="Times New Roman"/>
          <w:kern w:val="0"/>
          <w:sz w:val="28"/>
          <w:szCs w:val="28"/>
          <w14:ligatures w14:val="none"/>
        </w:rPr>
        <w:lastRenderedPageBreak/>
        <w:t>Any material from other sources needs to be appropriately cited. Remember that if you use others’ material, you must say where it comes from.</w:t>
      </w:r>
    </w:p>
    <w:p w14:paraId="7C9757A3" w14:textId="110E66F1" w:rsidR="00315C62" w:rsidRPr="00A562FA" w:rsidRDefault="00315C62" w:rsidP="00315C62">
      <w:pPr>
        <w:numPr>
          <w:ilvl w:val="0"/>
          <w:numId w:val="3"/>
        </w:numPr>
        <w:spacing w:after="0" w:line="240" w:lineRule="auto"/>
        <w:contextualSpacing/>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It is also essential in your projects to show that you have read the books! So, those who want an excellent grade (A) need to show </w:t>
      </w:r>
      <w:r w:rsidR="0038402E">
        <w:rPr>
          <w:rFonts w:eastAsia="Times New Roman" w:cs="Times New Roman"/>
          <w:kern w:val="0"/>
          <w:sz w:val="28"/>
          <w:szCs w:val="28"/>
          <w14:ligatures w14:val="none"/>
        </w:rPr>
        <w:t>that they did all the reading; for a good grade (B), most of the reading is required; and a satisfactory grade (C) means you completed</w:t>
      </w:r>
      <w:r w:rsidRPr="00A562FA">
        <w:rPr>
          <w:rFonts w:eastAsia="Times New Roman" w:cs="Times New Roman"/>
          <w:kern w:val="0"/>
          <w:sz w:val="28"/>
          <w:szCs w:val="28"/>
          <w14:ligatures w14:val="none"/>
        </w:rPr>
        <w:t xml:space="preserve"> your projects, but I can’t tell if you read the book or not. A poor grade (D) means you handed in some written work but did not adequately complete the assignments. A failing grade (F) means you did not complete the written work, so I can’t assess your performance in the class.</w:t>
      </w:r>
    </w:p>
    <w:p w14:paraId="550A0379" w14:textId="77777777" w:rsidR="00315C62" w:rsidRPr="00A562FA" w:rsidRDefault="00315C62" w:rsidP="00315C62">
      <w:pPr>
        <w:spacing w:after="0" w:line="240" w:lineRule="auto"/>
        <w:rPr>
          <w:rFonts w:eastAsia="Times New Roman" w:cs="Times New Roman"/>
          <w:kern w:val="0"/>
          <w:sz w:val="28"/>
          <w:szCs w:val="28"/>
          <w14:ligatures w14:val="none"/>
        </w:rPr>
      </w:pPr>
    </w:p>
    <w:p w14:paraId="7C340B26" w14:textId="77777777" w:rsidR="00315C62" w:rsidRPr="00A562FA" w:rsidRDefault="00315C62" w:rsidP="00315C62">
      <w:pPr>
        <w:spacing w:after="0" w:line="240" w:lineRule="auto"/>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Again, if you have questions, I am happy to review the work in advance, and you can always revise if there is time. I want to support you and help you do well. To do that, please email me with any questions and stay in touch. Do not disappear under stress, as it prevents problem-solving. </w:t>
      </w:r>
    </w:p>
    <w:p w14:paraId="739CBAF8" w14:textId="77777777" w:rsidR="00315C62" w:rsidRPr="00A562FA" w:rsidRDefault="00315C62" w:rsidP="00315C62">
      <w:pPr>
        <w:spacing w:after="0" w:line="240" w:lineRule="auto"/>
        <w:rPr>
          <w:rFonts w:eastAsia="Times New Roman" w:cs="Times New Roman"/>
          <w:kern w:val="0"/>
          <w:sz w:val="28"/>
          <w:szCs w:val="28"/>
          <w14:ligatures w14:val="none"/>
        </w:rPr>
      </w:pPr>
    </w:p>
    <w:p w14:paraId="5EBDBA32" w14:textId="0BBC1E72" w:rsidR="00315C62" w:rsidRPr="00A562FA" w:rsidRDefault="00315C62" w:rsidP="00315C62">
      <w:pPr>
        <w:spacing w:after="0" w:line="240" w:lineRule="auto"/>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Students may e-mail projects in advance of class </w:t>
      </w:r>
      <w:hyperlink r:id="rId9" w:history="1">
        <w:r w:rsidRPr="00A562FA">
          <w:rPr>
            <w:rFonts w:eastAsiaTheme="majorEastAsia" w:cs="Times New Roman"/>
            <w:color w:val="0000FF"/>
            <w:kern w:val="0"/>
            <w:sz w:val="28"/>
            <w:szCs w:val="28"/>
            <w:u w:val="single"/>
            <w14:ligatures w14:val="none"/>
          </w:rPr>
          <w:t>skujawa-holbrook@cst.edu</w:t>
        </w:r>
      </w:hyperlink>
      <w:r w:rsidRPr="00A562FA">
        <w:rPr>
          <w:rFonts w:eastAsia="Times New Roman" w:cs="Times New Roman"/>
          <w:kern w:val="0"/>
          <w:sz w:val="28"/>
          <w:szCs w:val="28"/>
          <w14:ligatures w14:val="none"/>
        </w:rPr>
        <w:t xml:space="preserve">. See you in </w:t>
      </w:r>
      <w:r w:rsidR="00787075">
        <w:rPr>
          <w:rFonts w:eastAsia="Times New Roman" w:cs="Times New Roman"/>
          <w:kern w:val="0"/>
          <w:sz w:val="28"/>
          <w:szCs w:val="28"/>
          <w14:ligatures w14:val="none"/>
        </w:rPr>
        <w:t>May</w:t>
      </w:r>
      <w:r w:rsidRPr="00A562FA">
        <w:rPr>
          <w:rFonts w:eastAsia="Times New Roman" w:cs="Times New Roman"/>
          <w:kern w:val="0"/>
          <w:sz w:val="28"/>
          <w:szCs w:val="28"/>
          <w14:ligatures w14:val="none"/>
        </w:rPr>
        <w:t xml:space="preserve">! If you have any questions, please don't hesitate to contact me. I am looking forward to meeting you. Peace, SKH </w:t>
      </w:r>
    </w:p>
    <w:p w14:paraId="2F9D04FB" w14:textId="77777777" w:rsidR="00315C62" w:rsidRPr="00A562FA" w:rsidRDefault="00315C62" w:rsidP="00315C62">
      <w:pPr>
        <w:spacing w:after="0" w:line="240" w:lineRule="auto"/>
        <w:rPr>
          <w:rFonts w:eastAsia="Times New Roman" w:cs="Times New Roman"/>
          <w:kern w:val="0"/>
          <w:sz w:val="28"/>
          <w:szCs w:val="28"/>
          <w14:ligatures w14:val="none"/>
        </w:rPr>
      </w:pPr>
      <w:r w:rsidRPr="00A562FA">
        <w:rPr>
          <w:rFonts w:eastAsia="Times New Roman" w:cs="Times New Roman"/>
          <w:kern w:val="0"/>
          <w:sz w:val="28"/>
          <w:szCs w:val="28"/>
          <w14:ligatures w14:val="none"/>
        </w:rPr>
        <w:t xml:space="preserve"> </w:t>
      </w:r>
    </w:p>
    <w:p w14:paraId="5D3831B7" w14:textId="77777777" w:rsidR="000B30E7" w:rsidRPr="00A562FA" w:rsidRDefault="000B30E7" w:rsidP="00315C62">
      <w:pPr>
        <w:rPr>
          <w:color w:val="000000"/>
          <w:sz w:val="28"/>
          <w:szCs w:val="28"/>
        </w:rPr>
      </w:pPr>
    </w:p>
    <w:p w14:paraId="02E35369" w14:textId="77777777" w:rsidR="000B30E7" w:rsidRPr="000B30E7" w:rsidRDefault="000B30E7" w:rsidP="000B30E7">
      <w:pPr>
        <w:jc w:val="center"/>
        <w:rPr>
          <w:b/>
          <w:bCs/>
          <w:sz w:val="28"/>
          <w:szCs w:val="28"/>
        </w:rPr>
      </w:pPr>
    </w:p>
    <w:sectPr w:rsidR="000B30E7" w:rsidRPr="000B30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E74B" w14:textId="77777777" w:rsidR="00E12D67" w:rsidRDefault="00E12D67" w:rsidP="009869BC">
      <w:pPr>
        <w:spacing w:after="0" w:line="240" w:lineRule="auto"/>
      </w:pPr>
      <w:r>
        <w:separator/>
      </w:r>
    </w:p>
  </w:endnote>
  <w:endnote w:type="continuationSeparator" w:id="0">
    <w:p w14:paraId="39763D7D" w14:textId="77777777" w:rsidR="00E12D67" w:rsidRDefault="00E12D67" w:rsidP="0098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7B03" w14:textId="77777777" w:rsidR="00E12D67" w:rsidRDefault="00E12D67" w:rsidP="009869BC">
      <w:pPr>
        <w:spacing w:after="0" w:line="240" w:lineRule="auto"/>
      </w:pPr>
      <w:r>
        <w:separator/>
      </w:r>
    </w:p>
  </w:footnote>
  <w:footnote w:type="continuationSeparator" w:id="0">
    <w:p w14:paraId="4AD33E76" w14:textId="77777777" w:rsidR="00E12D67" w:rsidRDefault="00E12D67" w:rsidP="00986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573353"/>
      <w:docPartObj>
        <w:docPartGallery w:val="Page Numbers (Top of Page)"/>
        <w:docPartUnique/>
      </w:docPartObj>
    </w:sdtPr>
    <w:sdtEndPr>
      <w:rPr>
        <w:noProof/>
      </w:rPr>
    </w:sdtEndPr>
    <w:sdtContent>
      <w:p w14:paraId="590F0B0D" w14:textId="78191DFC" w:rsidR="009869BC" w:rsidRDefault="00986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8965E5" w14:textId="77777777" w:rsidR="009869BC" w:rsidRDefault="00986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52B"/>
    <w:multiLevelType w:val="hybridMultilevel"/>
    <w:tmpl w:val="2DCA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7213"/>
    <w:multiLevelType w:val="hybridMultilevel"/>
    <w:tmpl w:val="A56A7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4C3E79"/>
    <w:multiLevelType w:val="hybridMultilevel"/>
    <w:tmpl w:val="DC902A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9217ED"/>
    <w:multiLevelType w:val="hybridMultilevel"/>
    <w:tmpl w:val="E30CF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32AD0"/>
    <w:multiLevelType w:val="hybridMultilevel"/>
    <w:tmpl w:val="BC78C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B2436"/>
    <w:multiLevelType w:val="hybridMultilevel"/>
    <w:tmpl w:val="D09A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762EF"/>
    <w:multiLevelType w:val="hybridMultilevel"/>
    <w:tmpl w:val="3ACC1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539746">
    <w:abstractNumId w:val="1"/>
  </w:num>
  <w:num w:numId="2" w16cid:durableId="752699479">
    <w:abstractNumId w:val="3"/>
  </w:num>
  <w:num w:numId="3" w16cid:durableId="1507983712">
    <w:abstractNumId w:val="2"/>
  </w:num>
  <w:num w:numId="4" w16cid:durableId="1086540678">
    <w:abstractNumId w:val="6"/>
  </w:num>
  <w:num w:numId="5" w16cid:durableId="2117827380">
    <w:abstractNumId w:val="4"/>
  </w:num>
  <w:num w:numId="6" w16cid:durableId="1757247578">
    <w:abstractNumId w:val="5"/>
  </w:num>
  <w:num w:numId="7" w16cid:durableId="9321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E7"/>
    <w:rsid w:val="000153BB"/>
    <w:rsid w:val="000416F8"/>
    <w:rsid w:val="000559E9"/>
    <w:rsid w:val="000840A4"/>
    <w:rsid w:val="000A1BCE"/>
    <w:rsid w:val="000A48A1"/>
    <w:rsid w:val="000A4D7E"/>
    <w:rsid w:val="000B30E7"/>
    <w:rsid w:val="000C02D4"/>
    <w:rsid w:val="000D31E0"/>
    <w:rsid w:val="001303D1"/>
    <w:rsid w:val="00151AA6"/>
    <w:rsid w:val="001A00C6"/>
    <w:rsid w:val="001C2924"/>
    <w:rsid w:val="001C3182"/>
    <w:rsid w:val="001D0544"/>
    <w:rsid w:val="001E0BCC"/>
    <w:rsid w:val="001F4C2C"/>
    <w:rsid w:val="001F7C3F"/>
    <w:rsid w:val="00205091"/>
    <w:rsid w:val="00221A20"/>
    <w:rsid w:val="00224706"/>
    <w:rsid w:val="00252D7D"/>
    <w:rsid w:val="0026473E"/>
    <w:rsid w:val="002777B1"/>
    <w:rsid w:val="0028278C"/>
    <w:rsid w:val="002D5DFF"/>
    <w:rsid w:val="002E3152"/>
    <w:rsid w:val="00315C62"/>
    <w:rsid w:val="00330A03"/>
    <w:rsid w:val="003348F8"/>
    <w:rsid w:val="00334FFE"/>
    <w:rsid w:val="0035476D"/>
    <w:rsid w:val="00357C68"/>
    <w:rsid w:val="0038402E"/>
    <w:rsid w:val="003A1E6E"/>
    <w:rsid w:val="003D79A6"/>
    <w:rsid w:val="003E39A0"/>
    <w:rsid w:val="00402D77"/>
    <w:rsid w:val="00403B9E"/>
    <w:rsid w:val="00407CE7"/>
    <w:rsid w:val="00410E87"/>
    <w:rsid w:val="00414A90"/>
    <w:rsid w:val="0042123D"/>
    <w:rsid w:val="00430F99"/>
    <w:rsid w:val="00442AAE"/>
    <w:rsid w:val="00487283"/>
    <w:rsid w:val="004A7254"/>
    <w:rsid w:val="004C318F"/>
    <w:rsid w:val="004C4F03"/>
    <w:rsid w:val="004D21D4"/>
    <w:rsid w:val="004E18F2"/>
    <w:rsid w:val="0050507B"/>
    <w:rsid w:val="0051579B"/>
    <w:rsid w:val="00523C6B"/>
    <w:rsid w:val="00527886"/>
    <w:rsid w:val="00542193"/>
    <w:rsid w:val="00560A30"/>
    <w:rsid w:val="005920A8"/>
    <w:rsid w:val="005D59E6"/>
    <w:rsid w:val="005D6A21"/>
    <w:rsid w:val="005D7A38"/>
    <w:rsid w:val="00617134"/>
    <w:rsid w:val="0064499B"/>
    <w:rsid w:val="00646CA0"/>
    <w:rsid w:val="00662464"/>
    <w:rsid w:val="0066754E"/>
    <w:rsid w:val="006737B4"/>
    <w:rsid w:val="006764D9"/>
    <w:rsid w:val="00694B30"/>
    <w:rsid w:val="006C599C"/>
    <w:rsid w:val="006F6955"/>
    <w:rsid w:val="00700C6E"/>
    <w:rsid w:val="007025A5"/>
    <w:rsid w:val="0071053F"/>
    <w:rsid w:val="00723DF9"/>
    <w:rsid w:val="00725953"/>
    <w:rsid w:val="00746EDA"/>
    <w:rsid w:val="00787075"/>
    <w:rsid w:val="007A423E"/>
    <w:rsid w:val="007B4166"/>
    <w:rsid w:val="007B7DBF"/>
    <w:rsid w:val="00800E10"/>
    <w:rsid w:val="008065AA"/>
    <w:rsid w:val="00813973"/>
    <w:rsid w:val="00815691"/>
    <w:rsid w:val="008173D7"/>
    <w:rsid w:val="008231A1"/>
    <w:rsid w:val="00833112"/>
    <w:rsid w:val="008711C1"/>
    <w:rsid w:val="008872A2"/>
    <w:rsid w:val="008A631A"/>
    <w:rsid w:val="008D5327"/>
    <w:rsid w:val="0090075F"/>
    <w:rsid w:val="009350EA"/>
    <w:rsid w:val="009374EB"/>
    <w:rsid w:val="0094021F"/>
    <w:rsid w:val="0094604D"/>
    <w:rsid w:val="00953CCB"/>
    <w:rsid w:val="00956409"/>
    <w:rsid w:val="009831E2"/>
    <w:rsid w:val="009869BC"/>
    <w:rsid w:val="00987AD9"/>
    <w:rsid w:val="0099061C"/>
    <w:rsid w:val="0099655A"/>
    <w:rsid w:val="009B3E94"/>
    <w:rsid w:val="009F40A9"/>
    <w:rsid w:val="00A562FA"/>
    <w:rsid w:val="00A620C7"/>
    <w:rsid w:val="00A76AFB"/>
    <w:rsid w:val="00A877E6"/>
    <w:rsid w:val="00A90B1B"/>
    <w:rsid w:val="00AB7391"/>
    <w:rsid w:val="00AC2492"/>
    <w:rsid w:val="00AF1EB4"/>
    <w:rsid w:val="00B1264D"/>
    <w:rsid w:val="00B47848"/>
    <w:rsid w:val="00BA2E7D"/>
    <w:rsid w:val="00BC3369"/>
    <w:rsid w:val="00BC429A"/>
    <w:rsid w:val="00BE4539"/>
    <w:rsid w:val="00BF5E73"/>
    <w:rsid w:val="00C01AD1"/>
    <w:rsid w:val="00C032D2"/>
    <w:rsid w:val="00C16BF9"/>
    <w:rsid w:val="00C225F0"/>
    <w:rsid w:val="00C421DF"/>
    <w:rsid w:val="00C44AFA"/>
    <w:rsid w:val="00C46E6D"/>
    <w:rsid w:val="00C848C0"/>
    <w:rsid w:val="00CA02E9"/>
    <w:rsid w:val="00CD5C1B"/>
    <w:rsid w:val="00CF6FCA"/>
    <w:rsid w:val="00D026A9"/>
    <w:rsid w:val="00D05FF3"/>
    <w:rsid w:val="00D121FD"/>
    <w:rsid w:val="00D27B7A"/>
    <w:rsid w:val="00D458C5"/>
    <w:rsid w:val="00D90A1D"/>
    <w:rsid w:val="00D97D51"/>
    <w:rsid w:val="00DA56B4"/>
    <w:rsid w:val="00DA77F1"/>
    <w:rsid w:val="00DE716A"/>
    <w:rsid w:val="00DF2AEC"/>
    <w:rsid w:val="00E0354D"/>
    <w:rsid w:val="00E0469F"/>
    <w:rsid w:val="00E12D67"/>
    <w:rsid w:val="00E21FBC"/>
    <w:rsid w:val="00E34B63"/>
    <w:rsid w:val="00E4508E"/>
    <w:rsid w:val="00E50057"/>
    <w:rsid w:val="00E56427"/>
    <w:rsid w:val="00E572A8"/>
    <w:rsid w:val="00E8037F"/>
    <w:rsid w:val="00E94049"/>
    <w:rsid w:val="00E96F2F"/>
    <w:rsid w:val="00EA6EBD"/>
    <w:rsid w:val="00EA7C03"/>
    <w:rsid w:val="00ED3720"/>
    <w:rsid w:val="00ED532B"/>
    <w:rsid w:val="00ED63DB"/>
    <w:rsid w:val="00EE55E2"/>
    <w:rsid w:val="00EF1074"/>
    <w:rsid w:val="00EF39E3"/>
    <w:rsid w:val="00F17BCF"/>
    <w:rsid w:val="00F41864"/>
    <w:rsid w:val="00F621F9"/>
    <w:rsid w:val="00F74875"/>
    <w:rsid w:val="00F77DE6"/>
    <w:rsid w:val="00F802DC"/>
    <w:rsid w:val="00F83460"/>
    <w:rsid w:val="00F87CAD"/>
    <w:rsid w:val="00FA0310"/>
    <w:rsid w:val="00FB55AF"/>
    <w:rsid w:val="00FD65C0"/>
    <w:rsid w:val="00FE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F3E9"/>
  <w15:chartTrackingRefBased/>
  <w15:docId w15:val="{7D628FF2-2EB7-4BD2-A090-FD855BDA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E7"/>
  </w:style>
  <w:style w:type="paragraph" w:styleId="Heading1">
    <w:name w:val="heading 1"/>
    <w:basedOn w:val="Normal"/>
    <w:next w:val="Normal"/>
    <w:link w:val="Heading1Char"/>
    <w:uiPriority w:val="9"/>
    <w:qFormat/>
    <w:rsid w:val="000B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0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0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30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30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30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30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30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0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0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30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30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30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30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30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0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0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30E7"/>
    <w:pPr>
      <w:spacing w:before="160"/>
      <w:jc w:val="center"/>
    </w:pPr>
    <w:rPr>
      <w:i/>
      <w:iCs/>
      <w:color w:val="404040" w:themeColor="text1" w:themeTint="BF"/>
    </w:rPr>
  </w:style>
  <w:style w:type="character" w:customStyle="1" w:styleId="QuoteChar">
    <w:name w:val="Quote Char"/>
    <w:basedOn w:val="DefaultParagraphFont"/>
    <w:link w:val="Quote"/>
    <w:uiPriority w:val="29"/>
    <w:rsid w:val="000B30E7"/>
    <w:rPr>
      <w:i/>
      <w:iCs/>
      <w:color w:val="404040" w:themeColor="text1" w:themeTint="BF"/>
    </w:rPr>
  </w:style>
  <w:style w:type="paragraph" w:styleId="ListParagraph">
    <w:name w:val="List Paragraph"/>
    <w:basedOn w:val="Normal"/>
    <w:uiPriority w:val="34"/>
    <w:qFormat/>
    <w:rsid w:val="000B30E7"/>
    <w:pPr>
      <w:ind w:left="720"/>
      <w:contextualSpacing/>
    </w:pPr>
  </w:style>
  <w:style w:type="character" w:styleId="IntenseEmphasis">
    <w:name w:val="Intense Emphasis"/>
    <w:basedOn w:val="DefaultParagraphFont"/>
    <w:uiPriority w:val="21"/>
    <w:qFormat/>
    <w:rsid w:val="000B30E7"/>
    <w:rPr>
      <w:i/>
      <w:iCs/>
      <w:color w:val="0F4761" w:themeColor="accent1" w:themeShade="BF"/>
    </w:rPr>
  </w:style>
  <w:style w:type="paragraph" w:styleId="IntenseQuote">
    <w:name w:val="Intense Quote"/>
    <w:basedOn w:val="Normal"/>
    <w:next w:val="Normal"/>
    <w:link w:val="IntenseQuoteChar"/>
    <w:uiPriority w:val="30"/>
    <w:qFormat/>
    <w:rsid w:val="000B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0E7"/>
    <w:rPr>
      <w:i/>
      <w:iCs/>
      <w:color w:val="0F4761" w:themeColor="accent1" w:themeShade="BF"/>
    </w:rPr>
  </w:style>
  <w:style w:type="character" w:styleId="IntenseReference">
    <w:name w:val="Intense Reference"/>
    <w:basedOn w:val="DefaultParagraphFont"/>
    <w:uiPriority w:val="32"/>
    <w:qFormat/>
    <w:rsid w:val="000B30E7"/>
    <w:rPr>
      <w:b/>
      <w:bCs/>
      <w:smallCaps/>
      <w:color w:val="0F4761" w:themeColor="accent1" w:themeShade="BF"/>
      <w:spacing w:val="5"/>
    </w:rPr>
  </w:style>
  <w:style w:type="character" w:styleId="Hyperlink">
    <w:name w:val="Hyperlink"/>
    <w:basedOn w:val="DefaultParagraphFont"/>
    <w:uiPriority w:val="99"/>
    <w:unhideWhenUsed/>
    <w:rsid w:val="000B30E7"/>
    <w:rPr>
      <w:color w:val="467886" w:themeColor="hyperlink"/>
      <w:u w:val="single"/>
    </w:rPr>
  </w:style>
  <w:style w:type="paragraph" w:styleId="NormalWeb">
    <w:name w:val="Normal (Web)"/>
    <w:basedOn w:val="Normal"/>
    <w:uiPriority w:val="99"/>
    <w:unhideWhenUsed/>
    <w:rsid w:val="000B30E7"/>
    <w:pPr>
      <w:spacing w:before="100" w:beforeAutospacing="1" w:after="100" w:afterAutospacing="1" w:line="240" w:lineRule="auto"/>
    </w:pPr>
    <w:rPr>
      <w:rFonts w:eastAsia="Times New Roman" w:cs="Times New Roman"/>
      <w:kern w:val="0"/>
      <w14:ligatures w14:val="none"/>
    </w:rPr>
  </w:style>
  <w:style w:type="paragraph" w:styleId="Header">
    <w:name w:val="header"/>
    <w:basedOn w:val="Normal"/>
    <w:link w:val="HeaderChar"/>
    <w:uiPriority w:val="99"/>
    <w:unhideWhenUsed/>
    <w:rsid w:val="00986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BC"/>
  </w:style>
  <w:style w:type="paragraph" w:styleId="Footer">
    <w:name w:val="footer"/>
    <w:basedOn w:val="Normal"/>
    <w:link w:val="FooterChar"/>
    <w:uiPriority w:val="99"/>
    <w:unhideWhenUsed/>
    <w:rsid w:val="00986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jawa-holbrook@cst.edu" TargetMode="External"/><Relationship Id="rId3" Type="http://schemas.openxmlformats.org/officeDocument/2006/relationships/settings" Target="settings.xml"/><Relationship Id="rId7" Type="http://schemas.openxmlformats.org/officeDocument/2006/relationships/hyperlink" Target="mailto:skujawa-holbrook@cs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ujawa-holbrook@c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5597</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Kujawa-Holbrook</dc:creator>
  <cp:keywords/>
  <dc:description/>
  <cp:lastModifiedBy>Sheryl Kujawa-Holbrook</cp:lastModifiedBy>
  <cp:revision>2</cp:revision>
  <dcterms:created xsi:type="dcterms:W3CDTF">2026-03-19T23:05:00Z</dcterms:created>
  <dcterms:modified xsi:type="dcterms:W3CDTF">2026-03-19T23:05:00Z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06711ebe-e526-42c4-bdf8-d130b7287206</vt:lpwstr>
  </property>
</Properties>
</file>